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МАЛОЛОКНЯНСКОГОСЕЛЬСОВЕТА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118" w:rsidRDefault="0027109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4150A8">
        <w:rPr>
          <w:rFonts w:ascii="Arial" w:hAnsi="Arial" w:cs="Arial"/>
          <w:b/>
          <w:sz w:val="32"/>
          <w:szCs w:val="32"/>
        </w:rPr>
        <w:t>1</w:t>
      </w:r>
      <w:r w:rsidR="00903118">
        <w:rPr>
          <w:rFonts w:ascii="Arial" w:hAnsi="Arial" w:cs="Arial"/>
          <w:b/>
          <w:sz w:val="32"/>
          <w:szCs w:val="32"/>
        </w:rPr>
        <w:t xml:space="preserve"> </w:t>
      </w:r>
      <w:r w:rsidR="004150A8">
        <w:rPr>
          <w:rFonts w:ascii="Arial" w:hAnsi="Arial" w:cs="Arial"/>
          <w:b/>
          <w:sz w:val="32"/>
          <w:szCs w:val="32"/>
        </w:rPr>
        <w:t>октября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4150A8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4150A8">
        <w:rPr>
          <w:rFonts w:ascii="Arial" w:hAnsi="Arial" w:cs="Arial"/>
          <w:b/>
          <w:sz w:val="32"/>
          <w:szCs w:val="32"/>
        </w:rPr>
        <w:t>46/3</w:t>
      </w:r>
    </w:p>
    <w:p w:rsidR="00903118" w:rsidRDefault="00903118" w:rsidP="0090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 внесении изменений в постановление администрации Малолокнянского сельсовета Суджанского района Курской области от 07.08.2014 № 57-а «Об утверждении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>»</w:t>
      </w:r>
      <w:bookmarkStart w:id="0" w:name="_Toc105952693"/>
    </w:p>
    <w:p w:rsidR="00903118" w:rsidRDefault="00903118" w:rsidP="009031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</w:p>
    <w:p w:rsidR="00903118" w:rsidRDefault="00903118" w:rsidP="009031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903118" w:rsidRDefault="00903118" w:rsidP="0090311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Внести изменения и дополнения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Малолокнянского сельсовета Суджанского района Курской области </w:t>
      </w:r>
      <w:bookmarkEnd w:id="0"/>
      <w:r>
        <w:rPr>
          <w:rFonts w:ascii="Times New Roman" w:hAnsi="Times New Roman"/>
          <w:sz w:val="28"/>
          <w:szCs w:val="28"/>
        </w:rPr>
        <w:t>от 07.08.2014 № 57-а «Об утверждении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паспорт муниципальной программы изложить в новой редакции (Приложение 1)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муниципальной программы «Обобщенная характеристика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 и подпрограмм муниципальной программы» дополнить основным мероприятием 2.3.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Ежемесячные отчисления на капитальный ремонт неприватизированного муниципального жилищного фонда».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муниципальной программы «Обобщенная характеристика мер регулирования муниципальной программой» дополнить новым абзацем следующего содержания: «расходы местного бюджета на ежемесячные отчисления на капитальный ремонт неприватизированного муниципального жилищного фонда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 в разделе муниципальной программы «Обоснование объема финансовых ресурсов, необходимых для реализации муниципальной программы»: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3 изложить в следующей редакции: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 ресурсного обеспечения реализации муниципальной программы за счет средств местного бюджета на 2018-2020 годы определятся в соответствии с решением собрания депутатов Малолокнянского сельсовета о бюджете Малолокнянского сельсовета на соответствующий период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абзацы 7,8 изложить в следующей редакции: </w:t>
      </w:r>
    </w:p>
    <w:p w:rsidR="00903118" w:rsidRDefault="00903118" w:rsidP="0090311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«подпрограмма 2. «Обеспечение качественными услугами ЖКХ населения в Малолокнянском сельсовете Суджанского района Курской области» - </w:t>
      </w:r>
      <w:r>
        <w:rPr>
          <w:rFonts w:ascii="Times New Roman" w:hAnsi="Times New Roman"/>
          <w:sz w:val="28"/>
          <w:szCs w:val="28"/>
        </w:rPr>
        <w:t xml:space="preserve">407,1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реализации:</w:t>
      </w:r>
    </w:p>
    <w:p w:rsidR="00903118" w:rsidRDefault="00903118" w:rsidP="0090311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2018 год – 95,1 тыс. рублей, 2019 год – 560,7 тыс. рублей, 2020 год – </w:t>
      </w:r>
      <w:r w:rsidR="004150A8">
        <w:rPr>
          <w:rFonts w:ascii="Times New Roman" w:hAnsi="Times New Roman" w:cs="Times New Roman"/>
          <w:sz w:val="28"/>
          <w:szCs w:val="28"/>
        </w:rPr>
        <w:t>572,5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2021 год – 110,0 тыс. рублей;»;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118" w:rsidRDefault="00903118" w:rsidP="00903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Малолокнянского сельсовета                                </w:t>
      </w:r>
      <w:r w:rsidR="004150A8">
        <w:rPr>
          <w:rFonts w:ascii="Times New Roman" w:hAnsi="Times New Roman"/>
          <w:sz w:val="28"/>
          <w:szCs w:val="28"/>
        </w:rPr>
        <w:t>С.П. Бабкин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Приложение №1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 постановлению администрации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Малолокнянского сельсовета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4150A8">
        <w:rPr>
          <w:rFonts w:ascii="Times New Roman" w:hAnsi="Times New Roman"/>
          <w:color w:val="333333"/>
          <w:sz w:val="28"/>
          <w:szCs w:val="28"/>
        </w:rPr>
        <w:t>01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="004150A8">
        <w:rPr>
          <w:rFonts w:ascii="Times New Roman" w:hAnsi="Times New Roman"/>
          <w:color w:val="333333"/>
          <w:sz w:val="28"/>
          <w:szCs w:val="28"/>
        </w:rPr>
        <w:t>10</w:t>
      </w:r>
      <w:r>
        <w:rPr>
          <w:rFonts w:ascii="Times New Roman" w:hAnsi="Times New Roman"/>
          <w:color w:val="333333"/>
          <w:sz w:val="28"/>
          <w:szCs w:val="28"/>
        </w:rPr>
        <w:t>.2020г. №</w:t>
      </w:r>
      <w:r w:rsidR="004150A8">
        <w:rPr>
          <w:rFonts w:ascii="Times New Roman" w:hAnsi="Times New Roman"/>
          <w:color w:val="333333"/>
          <w:sz w:val="28"/>
          <w:szCs w:val="28"/>
        </w:rPr>
        <w:t>46/3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ПАСПОРТ</w:t>
      </w: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муниципальной программы</w:t>
      </w: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6943"/>
      </w:tblGrid>
      <w:tr w:rsidR="00903118" w:rsidTr="00903118">
        <w:trPr>
          <w:trHeight w:val="929"/>
        </w:trPr>
        <w:tc>
          <w:tcPr>
            <w:tcW w:w="2268" w:type="dxa"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 муниципальной программы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946" w:type="dxa"/>
          </w:tcPr>
          <w:p w:rsidR="00903118" w:rsidRDefault="009031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«Обеспечение доступным и комфортным жильем и коммунальными услугами граждан в Малолокнянском сельсовете Суджанского района Курской области»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Цели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повышение доступности жилья и качества жилищного обеспечения населения Малолокнянского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Задачи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социальной и инженерной инфраструктуры;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поддержки молодым семьям на приобретение жилья;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уличному освещению, озеленению, прочих мероприятий по благоустройству;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организация мероприятий по ежемесячным отчислениям на капитальный ремонт неприватизированного муниципального жилищного фонда.</w:t>
            </w: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Муниципальный заказчик муниципальной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rPr>
          <w:trHeight w:val="790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Участник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rPr>
          <w:trHeight w:val="752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 2018-2021 годы,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118" w:rsidTr="00903118">
        <w:trPr>
          <w:trHeight w:val="1003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подпрограмм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1 «Создание условий для обеспечения доступным и комфортным жильем граждан в Малолокнянском сельсовете Суджанского района Курской области»;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2 «Обеспечение качественными услугами ЖКХ населения в Малолокнянском сельсовете Суджанского района Курской области»;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отсутствуют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Финансирование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Средства местного бюджета: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1. «Создание условий для обеспечения доступным и комфортным жильем граждан в Малолокнянском сельсовете Суджанского района Курской области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» - - </w:t>
            </w:r>
            <w:proofErr w:type="gramEnd"/>
            <w:r>
              <w:rPr>
                <w:rFonts w:ascii="Times New Roman" w:hAnsi="Times New Roman"/>
                <w:lang w:eastAsia="ar-SA"/>
              </w:rPr>
              <w:t>тыс. рублей, в том числе по годам реализации: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2018 год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 –  - </w:t>
            </w:r>
            <w:proofErr w:type="gramEnd"/>
            <w:r>
              <w:rPr>
                <w:rFonts w:ascii="Times New Roman" w:hAnsi="Times New Roman"/>
                <w:lang w:eastAsia="ar-SA"/>
              </w:rPr>
              <w:t>тыс. рублей,       2019 год – -тыс. рублей,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2020 год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 –  - 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тыс. рублей,   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2. «Обеспечение качественными услугами ЖКХ населения в Малолокнянском сельсовете Суджанского района Курской области» - 407,1  тыс. рублей, в том числе по годам реализации: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2018 год –95,1 тыс. рублей, 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2019 год – 560,7 тыс. рублей, </w:t>
            </w:r>
          </w:p>
          <w:p w:rsidR="00903118" w:rsidRDefault="002710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2020 год –</w:t>
            </w:r>
            <w:r w:rsidR="004150A8">
              <w:rPr>
                <w:rFonts w:ascii="Times New Roman" w:hAnsi="Times New Roman"/>
                <w:lang w:eastAsia="ar-SA"/>
              </w:rPr>
              <w:t>572,5</w:t>
            </w:r>
            <w:bookmarkStart w:id="1" w:name="_GoBack"/>
            <w:bookmarkEnd w:id="1"/>
            <w:r w:rsidR="00903118">
              <w:rPr>
                <w:rFonts w:ascii="Times New Roman" w:hAnsi="Times New Roman"/>
                <w:lang w:eastAsia="ar-SA"/>
              </w:rPr>
              <w:t xml:space="preserve"> тыс. рублей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2021 год – 110,0 тыс. рублей</w:t>
            </w:r>
          </w:p>
        </w:tc>
      </w:tr>
      <w:tr w:rsidR="00903118" w:rsidTr="00903118">
        <w:trPr>
          <w:trHeight w:val="2092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Целевые индикаторы и показатели Программы     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обеспечение разработанным генеральным планом и откорректированными правилами землепользования и застройки, шт.;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благоустройство территории: уличное освещение и прочее;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проведение капитального ремонт неприватизированного муниципального жилищного фонда</w:t>
            </w:r>
          </w:p>
        </w:tc>
      </w:tr>
    </w:tbl>
    <w:p w:rsidR="0010017D" w:rsidRDefault="0010017D"/>
    <w:sectPr w:rsidR="001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4"/>
    <w:rsid w:val="0010017D"/>
    <w:rsid w:val="00271098"/>
    <w:rsid w:val="004150A8"/>
    <w:rsid w:val="00903118"/>
    <w:rsid w:val="00EC5FA4"/>
    <w:rsid w:val="00FD6784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1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1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2021-04-05T10:50:00Z</cp:lastPrinted>
  <dcterms:created xsi:type="dcterms:W3CDTF">2021-04-05T10:48:00Z</dcterms:created>
  <dcterms:modified xsi:type="dcterms:W3CDTF">2021-04-05T10:50:00Z</dcterms:modified>
</cp:coreProperties>
</file>