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87A" w:rsidRDefault="0092587A" w:rsidP="00825348">
      <w:pPr>
        <w:pStyle w:val="2"/>
        <w:spacing w:before="0" w:beforeAutospacing="0" w:after="0" w:afterAutospacing="0"/>
        <w:ind w:firstLine="284"/>
        <w:contextualSpacing/>
        <w:jc w:val="center"/>
        <w:rPr>
          <w:sz w:val="28"/>
          <w:szCs w:val="28"/>
        </w:rPr>
      </w:pPr>
    </w:p>
    <w:p w:rsidR="00734F8D" w:rsidRDefault="00734F8D" w:rsidP="00825348">
      <w:pPr>
        <w:pStyle w:val="2"/>
        <w:spacing w:before="0" w:beforeAutospacing="0" w:after="0" w:afterAutospacing="0"/>
        <w:ind w:firstLine="284"/>
        <w:contextualSpacing/>
        <w:jc w:val="center"/>
        <w:rPr>
          <w:sz w:val="28"/>
          <w:szCs w:val="28"/>
        </w:rPr>
      </w:pPr>
    </w:p>
    <w:p w:rsidR="00734F8D" w:rsidRDefault="00734F8D" w:rsidP="00FB14BF">
      <w:pPr>
        <w:pStyle w:val="2"/>
        <w:spacing w:before="0" w:beforeAutospacing="0" w:after="0" w:afterAutospacing="0"/>
        <w:ind w:firstLine="284"/>
        <w:contextualSpacing/>
        <w:jc w:val="center"/>
        <w:rPr>
          <w:sz w:val="28"/>
          <w:szCs w:val="28"/>
        </w:rPr>
      </w:pPr>
    </w:p>
    <w:p w:rsidR="00547160" w:rsidRDefault="00547160" w:rsidP="00825348">
      <w:pPr>
        <w:shd w:val="clear" w:color="auto" w:fill="FFFFFF"/>
        <w:spacing w:after="0" w:line="240" w:lineRule="auto"/>
        <w:jc w:val="center"/>
        <w:outlineLvl w:val="0"/>
        <w:rPr>
          <w:rFonts w:ascii="Times New Roman" w:hAnsi="Times New Roman"/>
          <w:b/>
          <w:bCs/>
          <w:kern w:val="36"/>
          <w:sz w:val="28"/>
          <w:szCs w:val="28"/>
          <w:lang w:eastAsia="ru-RU"/>
        </w:rPr>
      </w:pPr>
    </w:p>
    <w:p w:rsidR="00547160" w:rsidRPr="00547160" w:rsidRDefault="00547160" w:rsidP="00547160">
      <w:pPr>
        <w:spacing w:after="0" w:line="240" w:lineRule="auto"/>
        <w:jc w:val="center"/>
        <w:rPr>
          <w:rFonts w:ascii="Times New Roman" w:hAnsi="Times New Roman"/>
          <w:b/>
          <w:sz w:val="32"/>
          <w:szCs w:val="32"/>
        </w:rPr>
      </w:pPr>
      <w:r w:rsidRPr="00547160">
        <w:rPr>
          <w:rFonts w:ascii="Times New Roman" w:hAnsi="Times New Roman"/>
          <w:b/>
          <w:sz w:val="32"/>
          <w:szCs w:val="32"/>
        </w:rPr>
        <w:t xml:space="preserve">АДМИНИСТРАЦИЯ  </w:t>
      </w:r>
    </w:p>
    <w:p w:rsidR="00547160" w:rsidRPr="00547160" w:rsidRDefault="00547160" w:rsidP="00547160">
      <w:pPr>
        <w:spacing w:after="0" w:line="240" w:lineRule="auto"/>
        <w:jc w:val="center"/>
        <w:rPr>
          <w:rFonts w:ascii="Times New Roman" w:hAnsi="Times New Roman"/>
          <w:b/>
          <w:sz w:val="32"/>
          <w:szCs w:val="32"/>
        </w:rPr>
      </w:pPr>
      <w:r w:rsidRPr="00547160">
        <w:rPr>
          <w:rFonts w:ascii="Times New Roman" w:hAnsi="Times New Roman"/>
          <w:b/>
          <w:sz w:val="32"/>
          <w:szCs w:val="32"/>
        </w:rPr>
        <w:t xml:space="preserve"> </w:t>
      </w:r>
      <w:r w:rsidR="00F701C0">
        <w:rPr>
          <w:rFonts w:ascii="Times New Roman" w:hAnsi="Times New Roman"/>
          <w:b/>
          <w:sz w:val="32"/>
          <w:szCs w:val="32"/>
        </w:rPr>
        <w:t>МАЛОЛОКНЯСКОГО</w:t>
      </w:r>
      <w:r w:rsidRPr="00547160">
        <w:rPr>
          <w:rFonts w:ascii="Times New Roman" w:hAnsi="Times New Roman"/>
          <w:b/>
          <w:sz w:val="32"/>
          <w:szCs w:val="32"/>
        </w:rPr>
        <w:t xml:space="preserve">  СЕЛЬСОВЕТА</w:t>
      </w:r>
    </w:p>
    <w:p w:rsidR="00547160" w:rsidRPr="00547160" w:rsidRDefault="00547160" w:rsidP="00547160">
      <w:pPr>
        <w:spacing w:after="0" w:line="240" w:lineRule="auto"/>
        <w:jc w:val="center"/>
        <w:rPr>
          <w:rFonts w:ascii="Times New Roman" w:hAnsi="Times New Roman"/>
          <w:b/>
          <w:sz w:val="32"/>
          <w:szCs w:val="32"/>
        </w:rPr>
      </w:pPr>
      <w:r w:rsidRPr="00547160">
        <w:rPr>
          <w:rFonts w:ascii="Times New Roman" w:hAnsi="Times New Roman"/>
          <w:b/>
          <w:sz w:val="32"/>
          <w:szCs w:val="32"/>
        </w:rPr>
        <w:t xml:space="preserve">  СУДЖАНСКОГО   РАЙОНА    </w:t>
      </w:r>
    </w:p>
    <w:p w:rsidR="00547160" w:rsidRPr="00547160" w:rsidRDefault="00547160" w:rsidP="00547160">
      <w:pPr>
        <w:spacing w:after="0" w:line="240" w:lineRule="auto"/>
        <w:jc w:val="center"/>
        <w:rPr>
          <w:rFonts w:ascii="Times New Roman" w:hAnsi="Times New Roman"/>
          <w:b/>
          <w:sz w:val="32"/>
          <w:szCs w:val="32"/>
        </w:rPr>
      </w:pPr>
    </w:p>
    <w:p w:rsidR="00547160" w:rsidRPr="00547160" w:rsidRDefault="00547160" w:rsidP="00547160">
      <w:pPr>
        <w:spacing w:after="0" w:line="240" w:lineRule="auto"/>
        <w:jc w:val="center"/>
        <w:rPr>
          <w:rFonts w:ascii="Times New Roman" w:hAnsi="Times New Roman"/>
          <w:b/>
          <w:sz w:val="32"/>
          <w:szCs w:val="32"/>
        </w:rPr>
      </w:pPr>
      <w:proofErr w:type="gramStart"/>
      <w:r w:rsidRPr="00547160">
        <w:rPr>
          <w:rFonts w:ascii="Times New Roman" w:hAnsi="Times New Roman"/>
          <w:b/>
          <w:sz w:val="32"/>
          <w:szCs w:val="32"/>
        </w:rPr>
        <w:t>П</w:t>
      </w:r>
      <w:proofErr w:type="gramEnd"/>
      <w:r w:rsidRPr="00547160">
        <w:rPr>
          <w:rFonts w:ascii="Times New Roman" w:hAnsi="Times New Roman"/>
          <w:b/>
          <w:sz w:val="32"/>
          <w:szCs w:val="32"/>
        </w:rPr>
        <w:t xml:space="preserve"> О С Т А Н О В Л Е Н И Е</w:t>
      </w:r>
    </w:p>
    <w:p w:rsidR="00547160" w:rsidRPr="00547160" w:rsidRDefault="00547160" w:rsidP="00547160">
      <w:pPr>
        <w:spacing w:after="0" w:line="240" w:lineRule="auto"/>
        <w:jc w:val="center"/>
        <w:rPr>
          <w:rFonts w:ascii="Times New Roman" w:hAnsi="Times New Roman"/>
          <w:b/>
          <w:sz w:val="32"/>
          <w:szCs w:val="32"/>
        </w:rPr>
      </w:pPr>
    </w:p>
    <w:p w:rsidR="00547160" w:rsidRDefault="00FB14BF" w:rsidP="00547160">
      <w:pPr>
        <w:spacing w:after="0" w:line="240" w:lineRule="auto"/>
        <w:jc w:val="center"/>
        <w:rPr>
          <w:rFonts w:ascii="Times New Roman" w:hAnsi="Times New Roman"/>
          <w:b/>
          <w:bCs/>
          <w:kern w:val="36"/>
          <w:sz w:val="28"/>
          <w:szCs w:val="28"/>
          <w:lang w:eastAsia="ru-RU"/>
        </w:rPr>
      </w:pPr>
      <w:r>
        <w:rPr>
          <w:rFonts w:ascii="Times New Roman" w:hAnsi="Times New Roman"/>
          <w:b/>
          <w:sz w:val="32"/>
          <w:szCs w:val="32"/>
        </w:rPr>
        <w:t>о</w:t>
      </w:r>
      <w:r w:rsidR="00547160" w:rsidRPr="00547160">
        <w:rPr>
          <w:rFonts w:ascii="Times New Roman" w:hAnsi="Times New Roman"/>
          <w:b/>
          <w:sz w:val="32"/>
          <w:szCs w:val="32"/>
        </w:rPr>
        <w:t>т</w:t>
      </w:r>
      <w:r>
        <w:rPr>
          <w:rFonts w:ascii="Times New Roman" w:hAnsi="Times New Roman"/>
          <w:b/>
          <w:sz w:val="32"/>
          <w:szCs w:val="32"/>
        </w:rPr>
        <w:t xml:space="preserve"> 20 марта</w:t>
      </w:r>
      <w:r w:rsidR="00547160" w:rsidRPr="00547160">
        <w:rPr>
          <w:rFonts w:ascii="Times New Roman" w:hAnsi="Times New Roman"/>
          <w:b/>
          <w:sz w:val="32"/>
          <w:szCs w:val="32"/>
        </w:rPr>
        <w:t xml:space="preserve"> 2024 года      </w:t>
      </w:r>
      <w:r>
        <w:rPr>
          <w:rFonts w:ascii="Times New Roman" w:hAnsi="Times New Roman"/>
          <w:b/>
          <w:sz w:val="32"/>
          <w:szCs w:val="32"/>
        </w:rPr>
        <w:t xml:space="preserve">                                         </w:t>
      </w:r>
      <w:r w:rsidR="00547160" w:rsidRPr="00547160">
        <w:rPr>
          <w:rFonts w:ascii="Times New Roman" w:hAnsi="Times New Roman"/>
          <w:b/>
          <w:sz w:val="32"/>
          <w:szCs w:val="32"/>
        </w:rPr>
        <w:t xml:space="preserve"> № </w:t>
      </w:r>
      <w:r>
        <w:rPr>
          <w:rFonts w:ascii="Times New Roman" w:hAnsi="Times New Roman"/>
          <w:b/>
          <w:sz w:val="32"/>
          <w:szCs w:val="32"/>
        </w:rPr>
        <w:t>13</w:t>
      </w:r>
      <w:r w:rsidR="00734F8D">
        <w:rPr>
          <w:rFonts w:ascii="Times New Roman" w:hAnsi="Times New Roman"/>
          <w:b/>
          <w:sz w:val="28"/>
          <w:szCs w:val="28"/>
        </w:rPr>
        <w:t xml:space="preserve"> </w:t>
      </w:r>
    </w:p>
    <w:p w:rsidR="00547160" w:rsidRDefault="00547160" w:rsidP="00825348">
      <w:pPr>
        <w:shd w:val="clear" w:color="auto" w:fill="FFFFFF"/>
        <w:spacing w:after="0" w:line="240" w:lineRule="auto"/>
        <w:jc w:val="center"/>
        <w:outlineLvl w:val="0"/>
        <w:rPr>
          <w:rFonts w:ascii="Times New Roman" w:hAnsi="Times New Roman"/>
          <w:b/>
          <w:bCs/>
          <w:kern w:val="36"/>
          <w:sz w:val="28"/>
          <w:szCs w:val="28"/>
          <w:lang w:eastAsia="ru-RU"/>
        </w:rPr>
      </w:pPr>
    </w:p>
    <w:p w:rsidR="0092587A" w:rsidRPr="00B37664" w:rsidRDefault="0092587A" w:rsidP="00825348">
      <w:pPr>
        <w:shd w:val="clear" w:color="auto" w:fill="FFFFFF"/>
        <w:spacing w:after="0" w:line="240" w:lineRule="auto"/>
        <w:jc w:val="center"/>
        <w:outlineLvl w:val="0"/>
        <w:rPr>
          <w:rFonts w:ascii="Times New Roman" w:hAnsi="Times New Roman"/>
          <w:b/>
          <w:bCs/>
          <w:kern w:val="36"/>
          <w:sz w:val="28"/>
          <w:szCs w:val="28"/>
          <w:lang w:eastAsia="ru-RU"/>
        </w:rPr>
      </w:pPr>
      <w:r w:rsidRPr="00B37664">
        <w:rPr>
          <w:rFonts w:ascii="Times New Roman" w:hAnsi="Times New Roman"/>
          <w:b/>
          <w:bCs/>
          <w:kern w:val="36"/>
          <w:sz w:val="28"/>
          <w:szCs w:val="28"/>
          <w:lang w:eastAsia="ru-RU"/>
        </w:rPr>
        <w:t>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ними нормативными правовыми актами</w:t>
      </w:r>
    </w:p>
    <w:p w:rsidR="0092587A" w:rsidRPr="000840C1" w:rsidRDefault="0092587A" w:rsidP="00825348">
      <w:pPr>
        <w:shd w:val="clear" w:color="auto" w:fill="FFFFFF"/>
        <w:spacing w:after="0" w:line="240" w:lineRule="auto"/>
        <w:ind w:firstLine="567"/>
        <w:jc w:val="center"/>
        <w:rPr>
          <w:rFonts w:ascii="Arial" w:hAnsi="Arial" w:cs="Arial"/>
          <w:sz w:val="24"/>
          <w:szCs w:val="24"/>
          <w:lang w:eastAsia="ru-RU"/>
        </w:rPr>
      </w:pPr>
      <w:r w:rsidRPr="00FC3F3C">
        <w:rPr>
          <w:rFonts w:ascii="Arial" w:hAnsi="Arial" w:cs="Arial"/>
          <w:sz w:val="24"/>
          <w:szCs w:val="24"/>
          <w:lang w:eastAsia="ru-RU"/>
        </w:rPr>
        <w:t> </w:t>
      </w:r>
    </w:p>
    <w:p w:rsidR="00547160" w:rsidRPr="00B37664" w:rsidRDefault="0092587A" w:rsidP="00547160">
      <w:pPr>
        <w:shd w:val="clear" w:color="auto" w:fill="FFFFFF"/>
        <w:spacing w:after="0" w:line="240" w:lineRule="auto"/>
        <w:ind w:firstLine="567"/>
        <w:jc w:val="both"/>
        <w:rPr>
          <w:rFonts w:ascii="Times New Roman" w:hAnsi="Times New Roman"/>
          <w:sz w:val="28"/>
          <w:szCs w:val="28"/>
          <w:lang w:eastAsia="ru-RU"/>
        </w:rPr>
      </w:pPr>
      <w:proofErr w:type="gramStart"/>
      <w:r w:rsidRPr="00B37664">
        <w:rPr>
          <w:rFonts w:ascii="Times New Roman" w:hAnsi="Times New Roman"/>
          <w:sz w:val="28"/>
          <w:szCs w:val="28"/>
          <w:lang w:eastAsia="ru-RU"/>
        </w:rPr>
        <w:t xml:space="preserve">Руководствуясь Федеральным законом от 27.07.2006 №152-ФЗ "О персональных данных", Постановлением Правительства РФ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администрация </w:t>
      </w:r>
      <w:r w:rsidR="00065CCD">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Pr="00B37664">
        <w:rPr>
          <w:rFonts w:ascii="Times New Roman" w:hAnsi="Times New Roman"/>
          <w:sz w:val="28"/>
          <w:szCs w:val="28"/>
          <w:lang w:eastAsia="ru-RU"/>
        </w:rPr>
        <w:t xml:space="preserve"> </w:t>
      </w:r>
      <w:r w:rsidR="00F701C0">
        <w:rPr>
          <w:rFonts w:ascii="Times New Roman" w:hAnsi="Times New Roman"/>
          <w:sz w:val="28"/>
          <w:szCs w:val="28"/>
          <w:lang w:eastAsia="ru-RU"/>
        </w:rPr>
        <w:t>сельсовет</w:t>
      </w:r>
      <w:r w:rsidR="00065CCD">
        <w:rPr>
          <w:rFonts w:ascii="Times New Roman" w:hAnsi="Times New Roman"/>
          <w:sz w:val="28"/>
          <w:szCs w:val="28"/>
          <w:lang w:eastAsia="ru-RU"/>
        </w:rPr>
        <w:t>а Суджанского района</w:t>
      </w:r>
      <w:r w:rsidR="00547160">
        <w:rPr>
          <w:rFonts w:ascii="Times New Roman" w:hAnsi="Times New Roman"/>
          <w:sz w:val="28"/>
          <w:szCs w:val="28"/>
          <w:lang w:eastAsia="ru-RU"/>
        </w:rPr>
        <w:t xml:space="preserve"> постановляет:</w:t>
      </w:r>
      <w:proofErr w:type="gramEnd"/>
    </w:p>
    <w:p w:rsidR="0092587A" w:rsidRPr="00B37664" w:rsidRDefault="0092587A" w:rsidP="00547160">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 Утвердить Правила обработки персональных данных 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Суджанского</w:t>
      </w:r>
      <w:r w:rsidRPr="00B37664">
        <w:rPr>
          <w:rFonts w:ascii="Times New Roman" w:hAnsi="Times New Roman"/>
          <w:sz w:val="28"/>
          <w:szCs w:val="28"/>
          <w:lang w:eastAsia="ru-RU"/>
        </w:rPr>
        <w:t xml:space="preserve">  района (Приложение №1).</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2. Утвердить Правила рассмотрения запросов субъектов персональных данных или их представителей 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Суджанского</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район</w:t>
      </w:r>
      <w:proofErr w:type="gramStart"/>
      <w:r w:rsidR="00065CCD">
        <w:rPr>
          <w:rFonts w:ascii="Times New Roman" w:hAnsi="Times New Roman"/>
          <w:sz w:val="28"/>
          <w:szCs w:val="28"/>
          <w:lang w:eastAsia="ru-RU"/>
        </w:rPr>
        <w:t>а</w:t>
      </w:r>
      <w:r w:rsidRPr="00B37664">
        <w:rPr>
          <w:rFonts w:ascii="Times New Roman" w:hAnsi="Times New Roman"/>
          <w:sz w:val="28"/>
          <w:szCs w:val="28"/>
          <w:lang w:eastAsia="ru-RU"/>
        </w:rPr>
        <w:t>(</w:t>
      </w:r>
      <w:proofErr w:type="gramEnd"/>
      <w:r w:rsidRPr="00B37664">
        <w:rPr>
          <w:rFonts w:ascii="Times New Roman" w:hAnsi="Times New Roman"/>
          <w:sz w:val="28"/>
          <w:szCs w:val="28"/>
          <w:lang w:eastAsia="ru-RU"/>
        </w:rPr>
        <w:t>Приложение №2).</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3. Утвердить Правила осуществления внутреннего контроля соответствия обработки персональных данных требованиям к защите персональных данных 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Суджанского</w:t>
      </w:r>
      <w:r w:rsidRPr="00B37664">
        <w:rPr>
          <w:rFonts w:ascii="Times New Roman" w:hAnsi="Times New Roman"/>
          <w:sz w:val="28"/>
          <w:szCs w:val="28"/>
          <w:lang w:eastAsia="ru-RU"/>
        </w:rPr>
        <w:t xml:space="preserve">  района (Приложение №3).</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4. Утвердить Правила работы с обезличенными персональными данными 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Суджанского</w:t>
      </w:r>
      <w:r w:rsidRPr="00B37664">
        <w:rPr>
          <w:rFonts w:ascii="Times New Roman" w:hAnsi="Times New Roman"/>
          <w:sz w:val="28"/>
          <w:szCs w:val="28"/>
          <w:lang w:eastAsia="ru-RU"/>
        </w:rPr>
        <w:t xml:space="preserve">  района (Приложение №4).</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5. Утвердить Перечень информационных систем персональных данных 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Суджанского</w:t>
      </w:r>
      <w:r w:rsidRPr="00B37664">
        <w:rPr>
          <w:rFonts w:ascii="Times New Roman" w:hAnsi="Times New Roman"/>
          <w:sz w:val="28"/>
          <w:szCs w:val="28"/>
          <w:lang w:eastAsia="ru-RU"/>
        </w:rPr>
        <w:t xml:space="preserve">  района (Приложение №5).</w:t>
      </w:r>
    </w:p>
    <w:p w:rsidR="0092587A" w:rsidRDefault="0092587A" w:rsidP="00065CCD">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6. Утвердить Перечень персональных данных, обрабатываемых 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Суджанского</w:t>
      </w:r>
      <w:r w:rsidRPr="00B37664">
        <w:rPr>
          <w:rFonts w:ascii="Times New Roman" w:hAnsi="Times New Roman"/>
          <w:sz w:val="28"/>
          <w:szCs w:val="28"/>
          <w:lang w:eastAsia="ru-RU"/>
        </w:rPr>
        <w:t xml:space="preserve">  района в связи с реализацией служебных или трудовых отношений (Приложение №6).</w:t>
      </w: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7. Утвердить Перечень должностей муниципальных служащих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Суджанского</w:t>
      </w:r>
      <w:r w:rsidRPr="00B37664">
        <w:rPr>
          <w:rFonts w:ascii="Times New Roman" w:hAnsi="Times New Roman"/>
          <w:sz w:val="28"/>
          <w:szCs w:val="28"/>
          <w:lang w:eastAsia="ru-RU"/>
        </w:rPr>
        <w:t xml:space="preserve">  района, ответственных за проведение мероприятий по обезличиванию обрабатываемых персональных данных, в случае обезличивания персональных данных (Приложение №7).</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lastRenderedPageBreak/>
        <w:t xml:space="preserve">8. Утвердить Перечень должностей сотрудников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Суджанского</w:t>
      </w:r>
      <w:r w:rsidRPr="00B37664">
        <w:rPr>
          <w:rFonts w:ascii="Times New Roman" w:hAnsi="Times New Roman"/>
          <w:sz w:val="28"/>
          <w:szCs w:val="28"/>
          <w:lang w:eastAsia="ru-RU"/>
        </w:rPr>
        <w:t xml:space="preserve">  района, доступ которых к персональным данным, обрабатываемым в информационных системах и на материальных (бумажных) носителях, необходим для выполнения ими трудовых (служебных) обязанностей (Приложение №8).</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9. Утвердить Должностную инструкцию ответственного за организацию обработки персональных данных 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Суджанского</w:t>
      </w:r>
      <w:r w:rsidRPr="00B37664">
        <w:rPr>
          <w:rFonts w:ascii="Times New Roman" w:hAnsi="Times New Roman"/>
          <w:sz w:val="28"/>
          <w:szCs w:val="28"/>
          <w:lang w:eastAsia="ru-RU"/>
        </w:rPr>
        <w:t xml:space="preserve">  района (Приложение №9).</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10. Утвердить Обязательство сотрудника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Суджанского</w:t>
      </w:r>
      <w:r w:rsidRPr="00B37664">
        <w:rPr>
          <w:rFonts w:ascii="Times New Roman" w:hAnsi="Times New Roman"/>
          <w:sz w:val="28"/>
          <w:szCs w:val="28"/>
          <w:lang w:eastAsia="ru-RU"/>
        </w:rPr>
        <w:t xml:space="preserve">  района, непосредственно осуществляющего обработку персональных данных, а в случае расторжения с ним трудового договора (контракта) о прекращении обработки персональных данных, ставших известными ему в связи с исполнением должностных (служебных) обязанностей (Приложение №10).</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11. Утвердить Типовую форму согласия на обработку персональных данных служащих (сотрудников)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Суджанского</w:t>
      </w:r>
      <w:r w:rsidRPr="00B37664">
        <w:rPr>
          <w:rFonts w:ascii="Times New Roman" w:hAnsi="Times New Roman"/>
          <w:sz w:val="28"/>
          <w:szCs w:val="28"/>
          <w:lang w:eastAsia="ru-RU"/>
        </w:rPr>
        <w:t xml:space="preserve">  района, иных субъектов персональных данных (Приложение №11).</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12. Утвердить Типовую форму разъяснения субъекту персональных данных юридических последствий отказа предоставить свои персональные данные (Приложение №12).</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13. </w:t>
      </w:r>
      <w:proofErr w:type="gramStart"/>
      <w:r w:rsidRPr="00B37664">
        <w:rPr>
          <w:rFonts w:ascii="Times New Roman" w:hAnsi="Times New Roman"/>
          <w:sz w:val="28"/>
          <w:szCs w:val="28"/>
          <w:lang w:eastAsia="ru-RU"/>
        </w:rPr>
        <w:t xml:space="preserve">Утвердить Порядок доступа сотрудников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Суджанского</w:t>
      </w:r>
      <w:r w:rsidRPr="00B37664">
        <w:rPr>
          <w:rFonts w:ascii="Times New Roman" w:hAnsi="Times New Roman"/>
          <w:sz w:val="28"/>
          <w:szCs w:val="28"/>
          <w:lang w:eastAsia="ru-RU"/>
        </w:rPr>
        <w:t xml:space="preserve">  района в помещения, в которых ведется обработка персональных данных Приложение №13).</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14. Утвердить Правила организации режима обеспечения безопасности помещений, в которых размещена информационная система, препятствующего возможности неконтролируемого проникновения или пребывания в эти помещения лиц, не имеющих права доступа в это помещения (Приложение №14).</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15. Утвердить Правила доступа к персональным данным, обрабатываемым в информационных системах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Суджанского</w:t>
      </w:r>
      <w:r w:rsidRPr="00B37664">
        <w:rPr>
          <w:rFonts w:ascii="Times New Roman" w:hAnsi="Times New Roman"/>
          <w:sz w:val="28"/>
          <w:szCs w:val="28"/>
          <w:lang w:eastAsia="ru-RU"/>
        </w:rPr>
        <w:t xml:space="preserve">  района (Приложение №15).</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16. Утвердить Должностную инструкцию пользователя информационной системы персональных данных (Приложение №16).</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17. Утвердить Порядок обработки персональных данных субъектов персональных данных, осуществляемой без использования средств автоматизации 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Суджанского</w:t>
      </w:r>
      <w:r w:rsidRPr="00B37664">
        <w:rPr>
          <w:rFonts w:ascii="Times New Roman" w:hAnsi="Times New Roman"/>
          <w:sz w:val="28"/>
          <w:szCs w:val="28"/>
          <w:lang w:eastAsia="ru-RU"/>
        </w:rPr>
        <w:t xml:space="preserve">  района (Приложение №17).</w:t>
      </w:r>
    </w:p>
    <w:p w:rsidR="0092587A" w:rsidRPr="00547160" w:rsidRDefault="0092587A" w:rsidP="00547160">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18. Утвердить Должностную инструкцию </w:t>
      </w:r>
      <w:proofErr w:type="gramStart"/>
      <w:r w:rsidRPr="00B37664">
        <w:rPr>
          <w:rFonts w:ascii="Times New Roman" w:hAnsi="Times New Roman"/>
          <w:sz w:val="28"/>
          <w:szCs w:val="28"/>
          <w:lang w:eastAsia="ru-RU"/>
        </w:rPr>
        <w:t>ответственного</w:t>
      </w:r>
      <w:proofErr w:type="gramEnd"/>
      <w:r w:rsidRPr="00B37664">
        <w:rPr>
          <w:rFonts w:ascii="Times New Roman" w:hAnsi="Times New Roman"/>
          <w:sz w:val="28"/>
          <w:szCs w:val="28"/>
          <w:lang w:eastAsia="ru-RU"/>
        </w:rPr>
        <w:t xml:space="preserve"> за обеспечение безопасности персональных данных (Приложение №18).</w:t>
      </w:r>
    </w:p>
    <w:p w:rsidR="0092587A" w:rsidRPr="006D3FC4" w:rsidRDefault="0092587A" w:rsidP="00825348">
      <w:pPr>
        <w:shd w:val="clear" w:color="auto" w:fill="FFFFFF"/>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19. </w:t>
      </w:r>
      <w:r w:rsidRPr="00B37664">
        <w:rPr>
          <w:rFonts w:ascii="Times New Roman" w:hAnsi="Times New Roman"/>
          <w:sz w:val="28"/>
          <w:szCs w:val="28"/>
          <w:lang w:eastAsia="ru-RU"/>
        </w:rPr>
        <w:t xml:space="preserve">Настоящее постановление вступает в силу со дня его официального обнародования и подлежит обязательному размещению на официальном сайте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в течение 10 дней со дня его принятия.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20</w:t>
      </w:r>
      <w:r w:rsidRPr="00B37664">
        <w:rPr>
          <w:rFonts w:ascii="Times New Roman" w:hAnsi="Times New Roman"/>
          <w:sz w:val="28"/>
          <w:szCs w:val="28"/>
          <w:lang w:eastAsia="ru-RU"/>
        </w:rPr>
        <w:t xml:space="preserve">. </w:t>
      </w:r>
      <w:proofErr w:type="gramStart"/>
      <w:r w:rsidRPr="00B37664">
        <w:rPr>
          <w:rFonts w:ascii="Times New Roman" w:hAnsi="Times New Roman"/>
          <w:sz w:val="28"/>
          <w:szCs w:val="28"/>
          <w:lang w:eastAsia="ru-RU"/>
        </w:rPr>
        <w:t>Контроль за</w:t>
      </w:r>
      <w:proofErr w:type="gramEnd"/>
      <w:r w:rsidRPr="00B37664">
        <w:rPr>
          <w:rFonts w:ascii="Times New Roman" w:hAnsi="Times New Roman"/>
          <w:sz w:val="28"/>
          <w:szCs w:val="28"/>
          <w:lang w:eastAsia="ru-RU"/>
        </w:rPr>
        <w:t xml:space="preserve"> исполнением настоящего постановления оставляю за собой.</w:t>
      </w:r>
    </w:p>
    <w:p w:rsidR="0092587A" w:rsidRPr="00B37664" w:rsidRDefault="0092587A" w:rsidP="00825348">
      <w:pPr>
        <w:shd w:val="clear" w:color="auto" w:fill="FFFFFF"/>
        <w:spacing w:after="0" w:line="240" w:lineRule="auto"/>
        <w:ind w:firstLine="567"/>
        <w:jc w:val="both"/>
        <w:rPr>
          <w:rFonts w:ascii="Times New Roman" w:hAnsi="Times New Roman"/>
          <w:color w:val="000000"/>
          <w:sz w:val="28"/>
          <w:szCs w:val="28"/>
          <w:lang w:eastAsia="ru-RU"/>
        </w:rPr>
      </w:pPr>
    </w:p>
    <w:p w:rsidR="0092587A" w:rsidRDefault="0092587A" w:rsidP="00825348">
      <w:pPr>
        <w:shd w:val="clear" w:color="auto" w:fill="FFFFFF"/>
        <w:spacing w:after="0" w:line="240" w:lineRule="auto"/>
        <w:jc w:val="both"/>
        <w:rPr>
          <w:rFonts w:ascii="Times New Roman" w:hAnsi="Times New Roman"/>
          <w:sz w:val="28"/>
          <w:szCs w:val="28"/>
          <w:lang w:eastAsia="ru-RU"/>
        </w:rPr>
      </w:pPr>
    </w:p>
    <w:p w:rsidR="0092587A" w:rsidRDefault="0092587A" w:rsidP="00825348">
      <w:pPr>
        <w:shd w:val="clear" w:color="auto" w:fill="FFFFFF"/>
        <w:spacing w:after="0" w:line="240" w:lineRule="auto"/>
        <w:jc w:val="both"/>
        <w:rPr>
          <w:rFonts w:ascii="Times New Roman" w:hAnsi="Times New Roman"/>
          <w:sz w:val="28"/>
          <w:szCs w:val="28"/>
          <w:lang w:eastAsia="ru-RU"/>
        </w:rPr>
      </w:pPr>
    </w:p>
    <w:p w:rsidR="00547160" w:rsidRPr="00547160" w:rsidRDefault="00547160" w:rsidP="00547160">
      <w:pPr>
        <w:spacing w:after="0" w:line="240" w:lineRule="auto"/>
        <w:ind w:firstLine="1134"/>
        <w:rPr>
          <w:rFonts w:ascii="Times New Roman" w:hAnsi="Times New Roman"/>
          <w:sz w:val="28"/>
          <w:szCs w:val="28"/>
        </w:rPr>
      </w:pPr>
      <w:r w:rsidRPr="00547160">
        <w:rPr>
          <w:rFonts w:ascii="Times New Roman" w:hAnsi="Times New Roman"/>
          <w:sz w:val="28"/>
          <w:szCs w:val="28"/>
        </w:rPr>
        <w:t xml:space="preserve">Глава </w:t>
      </w:r>
      <w:r w:rsidR="00F701C0">
        <w:rPr>
          <w:rFonts w:ascii="Times New Roman" w:hAnsi="Times New Roman"/>
          <w:sz w:val="28"/>
          <w:szCs w:val="28"/>
        </w:rPr>
        <w:t>Малолокняского</w:t>
      </w:r>
      <w:r w:rsidRPr="00547160">
        <w:rPr>
          <w:rFonts w:ascii="Times New Roman" w:hAnsi="Times New Roman"/>
          <w:sz w:val="28"/>
          <w:szCs w:val="28"/>
        </w:rPr>
        <w:t xml:space="preserve">  сельсовета                                                                        </w:t>
      </w:r>
    </w:p>
    <w:p w:rsidR="00547160" w:rsidRPr="00547160" w:rsidRDefault="00547160" w:rsidP="00547160">
      <w:pPr>
        <w:spacing w:after="0" w:line="240" w:lineRule="auto"/>
        <w:ind w:firstLine="1134"/>
        <w:rPr>
          <w:rFonts w:ascii="Times New Roman" w:hAnsi="Times New Roman"/>
          <w:sz w:val="28"/>
          <w:szCs w:val="28"/>
        </w:rPr>
      </w:pPr>
      <w:r w:rsidRPr="00547160">
        <w:rPr>
          <w:rFonts w:ascii="Times New Roman" w:hAnsi="Times New Roman"/>
          <w:sz w:val="28"/>
          <w:szCs w:val="28"/>
        </w:rPr>
        <w:t xml:space="preserve">Суджанского района                             </w:t>
      </w:r>
      <w:r w:rsidR="00F701C0">
        <w:rPr>
          <w:rFonts w:ascii="Times New Roman" w:hAnsi="Times New Roman"/>
          <w:sz w:val="28"/>
          <w:szCs w:val="28"/>
        </w:rPr>
        <w:t xml:space="preserve">                     Д.В. Дубейский</w:t>
      </w:r>
    </w:p>
    <w:p w:rsidR="00547160" w:rsidRPr="00547160" w:rsidRDefault="00547160" w:rsidP="00547160">
      <w:pPr>
        <w:spacing w:after="0" w:line="240" w:lineRule="auto"/>
        <w:ind w:firstLine="1134"/>
        <w:jc w:val="both"/>
        <w:rPr>
          <w:rFonts w:ascii="Times New Roman" w:hAnsi="Times New Roman"/>
          <w:sz w:val="28"/>
          <w:szCs w:val="28"/>
        </w:rPr>
      </w:pPr>
    </w:p>
    <w:p w:rsidR="0092587A" w:rsidRDefault="0092587A" w:rsidP="00FB14BF">
      <w:pPr>
        <w:shd w:val="clear" w:color="auto" w:fill="FFFFFF"/>
        <w:spacing w:after="0" w:line="240" w:lineRule="auto"/>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right"/>
        <w:rPr>
          <w:rFonts w:ascii="Times New Roman" w:hAnsi="Times New Roman"/>
          <w:sz w:val="28"/>
          <w:szCs w:val="28"/>
          <w:lang w:eastAsia="ru-RU"/>
        </w:rPr>
      </w:pPr>
      <w:r w:rsidRPr="00B37664">
        <w:rPr>
          <w:rFonts w:ascii="Times New Roman" w:hAnsi="Times New Roman"/>
          <w:sz w:val="28"/>
          <w:szCs w:val="28"/>
          <w:lang w:eastAsia="ru-RU"/>
        </w:rPr>
        <w:t>Приложение № 1</w:t>
      </w:r>
    </w:p>
    <w:p w:rsidR="0092587A" w:rsidRDefault="0092587A" w:rsidP="00825348">
      <w:pPr>
        <w:shd w:val="clear" w:color="auto" w:fill="FFFFFF"/>
        <w:spacing w:after="0" w:line="240" w:lineRule="auto"/>
        <w:ind w:firstLine="567"/>
        <w:jc w:val="right"/>
        <w:rPr>
          <w:rFonts w:ascii="Times New Roman" w:hAnsi="Times New Roman"/>
          <w:sz w:val="28"/>
          <w:szCs w:val="28"/>
          <w:lang w:eastAsia="ru-RU"/>
        </w:rPr>
      </w:pPr>
      <w:r w:rsidRPr="00B37664">
        <w:rPr>
          <w:rFonts w:ascii="Times New Roman" w:hAnsi="Times New Roman"/>
          <w:sz w:val="28"/>
          <w:szCs w:val="28"/>
          <w:lang w:eastAsia="ru-RU"/>
        </w:rPr>
        <w:t xml:space="preserve"> к постановлению администрации  </w:t>
      </w:r>
    </w:p>
    <w:p w:rsidR="0092587A" w:rsidRDefault="00065CCD" w:rsidP="00825348">
      <w:pPr>
        <w:shd w:val="clear" w:color="auto" w:fill="FFFFFF"/>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 xml:space="preserve"> </w:t>
      </w:r>
      <w:r w:rsidR="0092587A" w:rsidRPr="00B37664">
        <w:rPr>
          <w:rFonts w:ascii="Times New Roman" w:hAnsi="Times New Roman"/>
          <w:sz w:val="28"/>
          <w:szCs w:val="28"/>
          <w:lang w:eastAsia="ru-RU"/>
        </w:rPr>
        <w:t xml:space="preserve"> </w:t>
      </w:r>
      <w:r>
        <w:rPr>
          <w:rFonts w:ascii="Times New Roman" w:hAnsi="Times New Roman"/>
          <w:sz w:val="28"/>
          <w:szCs w:val="28"/>
          <w:lang w:eastAsia="ru-RU"/>
        </w:rPr>
        <w:t xml:space="preserve"> </w:t>
      </w:r>
      <w:r w:rsidR="0092587A" w:rsidRPr="00B37664">
        <w:rPr>
          <w:rFonts w:ascii="Times New Roman" w:hAnsi="Times New Roman"/>
          <w:sz w:val="28"/>
          <w:szCs w:val="28"/>
          <w:lang w:eastAsia="ru-RU"/>
        </w:rPr>
        <w:t xml:space="preserve"> </w:t>
      </w:r>
      <w:r>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0092587A" w:rsidRPr="00B37664">
        <w:rPr>
          <w:rFonts w:ascii="Times New Roman" w:hAnsi="Times New Roman"/>
          <w:sz w:val="28"/>
          <w:szCs w:val="28"/>
          <w:lang w:eastAsia="ru-RU"/>
        </w:rPr>
        <w:t xml:space="preserve"> </w:t>
      </w:r>
      <w:r>
        <w:rPr>
          <w:rFonts w:ascii="Times New Roman" w:hAnsi="Times New Roman"/>
          <w:sz w:val="28"/>
          <w:szCs w:val="28"/>
          <w:lang w:eastAsia="ru-RU"/>
        </w:rPr>
        <w:t>сельсовета</w:t>
      </w:r>
      <w:r w:rsidR="0092587A" w:rsidRPr="00B37664">
        <w:rPr>
          <w:rFonts w:ascii="Times New Roman" w:hAnsi="Times New Roman"/>
          <w:sz w:val="28"/>
          <w:szCs w:val="28"/>
          <w:lang w:eastAsia="ru-RU"/>
        </w:rPr>
        <w:t xml:space="preserve">  </w:t>
      </w:r>
    </w:p>
    <w:p w:rsidR="0092587A" w:rsidRDefault="00065CCD" w:rsidP="00825348">
      <w:pPr>
        <w:shd w:val="clear" w:color="auto" w:fill="FFFFFF"/>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Суджанского</w:t>
      </w:r>
      <w:r w:rsidR="0092587A" w:rsidRPr="00B37664">
        <w:rPr>
          <w:rFonts w:ascii="Times New Roman" w:hAnsi="Times New Roman"/>
          <w:sz w:val="28"/>
          <w:szCs w:val="28"/>
          <w:lang w:eastAsia="ru-RU"/>
        </w:rPr>
        <w:t xml:space="preserve">  района </w:t>
      </w:r>
    </w:p>
    <w:p w:rsidR="0092587A" w:rsidRPr="00B37664" w:rsidRDefault="00617F2C" w:rsidP="00825348">
      <w:pPr>
        <w:shd w:val="clear" w:color="auto" w:fill="FFFFFF"/>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о</w:t>
      </w:r>
      <w:r w:rsidR="00FC7BBB">
        <w:rPr>
          <w:rFonts w:ascii="Times New Roman" w:hAnsi="Times New Roman"/>
          <w:sz w:val="28"/>
          <w:szCs w:val="28"/>
          <w:lang w:eastAsia="ru-RU"/>
        </w:rPr>
        <w:t>т</w:t>
      </w:r>
      <w:r w:rsidR="00734F8D">
        <w:rPr>
          <w:rFonts w:ascii="Times New Roman" w:hAnsi="Times New Roman"/>
          <w:sz w:val="28"/>
          <w:szCs w:val="28"/>
          <w:lang w:eastAsia="ru-RU"/>
        </w:rPr>
        <w:t xml:space="preserve">   </w:t>
      </w:r>
      <w:r w:rsidR="00FB14BF">
        <w:rPr>
          <w:rFonts w:ascii="Times New Roman" w:hAnsi="Times New Roman"/>
          <w:sz w:val="28"/>
          <w:szCs w:val="28"/>
          <w:lang w:eastAsia="ru-RU"/>
        </w:rPr>
        <w:t xml:space="preserve">20.03.2024г.  </w:t>
      </w:r>
      <w:r w:rsidR="00FC7BBB">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B14BF">
        <w:rPr>
          <w:rFonts w:ascii="Times New Roman" w:hAnsi="Times New Roman"/>
          <w:sz w:val="28"/>
          <w:szCs w:val="28"/>
          <w:lang w:eastAsia="ru-RU"/>
        </w:rPr>
        <w:t>13</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 xml:space="preserve">Правила  обработки персональных данных  в администрации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sz w:val="28"/>
          <w:szCs w:val="28"/>
          <w:lang w:eastAsia="ru-RU"/>
        </w:rPr>
        <w:t xml:space="preserve"> </w:t>
      </w:r>
      <w:r w:rsidR="00F701C0">
        <w:rPr>
          <w:rFonts w:ascii="Times New Roman" w:hAnsi="Times New Roman"/>
          <w:b/>
          <w:sz w:val="28"/>
          <w:szCs w:val="28"/>
          <w:lang w:eastAsia="ru-RU"/>
        </w:rPr>
        <w:t>Малолокняского</w:t>
      </w:r>
      <w:r w:rsidRPr="00B37664">
        <w:rPr>
          <w:rFonts w:ascii="Times New Roman" w:hAnsi="Times New Roman"/>
          <w:b/>
          <w:sz w:val="28"/>
          <w:szCs w:val="28"/>
          <w:lang w:eastAsia="ru-RU"/>
        </w:rPr>
        <w:t xml:space="preserve"> </w:t>
      </w:r>
      <w:r w:rsidR="00065CCD">
        <w:rPr>
          <w:rFonts w:ascii="Times New Roman" w:hAnsi="Times New Roman"/>
          <w:b/>
          <w:bCs/>
          <w:sz w:val="28"/>
          <w:szCs w:val="28"/>
          <w:lang w:eastAsia="ru-RU"/>
        </w:rPr>
        <w:t>сельсовета</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Суджанского</w:t>
      </w:r>
      <w:r w:rsidRPr="00B37664">
        <w:rPr>
          <w:rFonts w:ascii="Times New Roman" w:hAnsi="Times New Roman"/>
          <w:b/>
          <w:bCs/>
          <w:sz w:val="28"/>
          <w:szCs w:val="28"/>
          <w:lang w:eastAsia="ru-RU"/>
        </w:rPr>
        <w:t xml:space="preserve">  района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1. Общие положения.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1.1. Настоящие правила обработки персональных данных устанавливают единый порядок обработки персональных данных 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Суджанского</w:t>
      </w:r>
      <w:r w:rsidRPr="00B37664">
        <w:rPr>
          <w:rFonts w:ascii="Times New Roman" w:hAnsi="Times New Roman"/>
          <w:sz w:val="28"/>
          <w:szCs w:val="28"/>
          <w:lang w:eastAsia="ru-RU"/>
        </w:rPr>
        <w:t xml:space="preserve">  района.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1.2. Настоящие правила разработаны на основании и в соответствии с требованиями следующих законодательных и нормативных правовых актов Российской Федерации: Трудовой кодекс Российской Федерации (ст. 65, ст.85-90); Гражданский кодекс Российской Федерации, часть 1 (ст. ст. 150, 152, 152.1) от 30.11.1994 №51-ФЗ; Федеральный закон от 27.07.2006 № 149-ФЗ "Об информации, информационных технологиях и защите информации"; Федеральный закон от 27.07.2006 № 152-ФЗ "О персональных данных" (далее - Федеральный закон № 152-ФЗ); </w:t>
      </w:r>
      <w:proofErr w:type="gramStart"/>
      <w:r w:rsidRPr="00B37664">
        <w:rPr>
          <w:rFonts w:ascii="Times New Roman" w:hAnsi="Times New Roman"/>
          <w:sz w:val="28"/>
          <w:szCs w:val="28"/>
          <w:lang w:eastAsia="ru-RU"/>
        </w:rPr>
        <w:t>Постановление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правыми актами, операторами, являющимися государственными или муниципальными органами; 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roofErr w:type="gramEnd"/>
      <w:r w:rsidRPr="00B37664">
        <w:rPr>
          <w:rFonts w:ascii="Times New Roman" w:hAnsi="Times New Roman"/>
          <w:sz w:val="28"/>
          <w:szCs w:val="28"/>
          <w:lang w:eastAsia="ru-RU"/>
        </w:rPr>
        <w:t xml:space="preserve">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1.3. Настоящие правила устанавливают и определяют:</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процедуры, направленные на выявление и предотвращение нарушений законодательства Российской Федерации в сфере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цели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содержание обрабатываемых персональных данных для каждой цели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категории субъектов, персональные данные которых обрабатываются;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сроки обработки и хранения обрабатываемых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порядок уничтожения обработанных персональных данных при достижении целей обработки или при наступлении иных законных оснований.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1.4. Основные понятия и термины, используемые в настоящих Правилах, применяются в значениях, определенных статьей 3 Федерального закона № 152-ФЗ.</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1.5. Администрация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Суджанского</w:t>
      </w:r>
      <w:r w:rsidRPr="00B37664">
        <w:rPr>
          <w:rFonts w:ascii="Times New Roman" w:hAnsi="Times New Roman"/>
          <w:sz w:val="28"/>
          <w:szCs w:val="28"/>
          <w:lang w:eastAsia="ru-RU"/>
        </w:rPr>
        <w:t xml:space="preserve">  района (далее - Организация или Оператор) является оператором персональных данных, осуществляющим обработку персональных данных сотрудников организации и лиц, не являющихся сотрудниками Оператора.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lastRenderedPageBreak/>
        <w:t>1.6. Доступ к Правилам неограничен, так как Правила являются документом, определяющим политику Оператора в отношении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1.7. Правила являются обязательными для исполнения всеми сотрудниками Организации, имеющими доступ к персональным данным.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1.8. Правила вступает в силу с момента их утверждения и действуют до замены их новыми Правилами.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2. Процедуры, направленные на выявление и предотвращение нарушений, предусмотренных законодательством Российской Федерации в сфере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2.1. Оператор при обработке персональных данных должен руководствоваться принципами и условиями определенными нормами главы 2 Федерального закона №152-ФЗ.</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2.2. Права субъектов персональных данных определены в главе 3 Федерального закона №152-ФЗ.</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2.3. При определении обязанностей Оператора при сборе персональных данных и при обращении к нему субъектов персональных данных Оператор должен руководствоваться главой 4 Федерального закона №152-ФЗ.</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2.4. Оператор должен принимать меры направленные на обеспечение выполнения обязанностей предусмотренных Федерального закона №152-ФЗв частности: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 назначить </w:t>
      </w:r>
      <w:proofErr w:type="gramStart"/>
      <w:r w:rsidRPr="00B37664">
        <w:rPr>
          <w:rFonts w:ascii="Times New Roman" w:hAnsi="Times New Roman"/>
          <w:sz w:val="28"/>
          <w:szCs w:val="28"/>
          <w:lang w:eastAsia="ru-RU"/>
        </w:rPr>
        <w:t>ответственного</w:t>
      </w:r>
      <w:proofErr w:type="gramEnd"/>
      <w:r w:rsidRPr="00B37664">
        <w:rPr>
          <w:rFonts w:ascii="Times New Roman" w:hAnsi="Times New Roman"/>
          <w:sz w:val="28"/>
          <w:szCs w:val="28"/>
          <w:lang w:eastAsia="ru-RU"/>
        </w:rPr>
        <w:t xml:space="preserve"> за организацию обработки персональных данных в Организации;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издать документы, определяющие политику Оператора в отношении обработки персональных данных, локальные актов по вопросам обработки персональных данных, а также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применять правовые, организационные и технические меры по обеспечению безопасности персональных данных в соответствии со статьей 19 Федерального закона №152-ФЗ "О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осуществлять внутренний контроль и (или) аудит соответствия обработки персональных данных Федеральному закону №152-ФЗ "О персональных данных"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оценивать вред, который может быть причинён субъектам персональным данных в случае нарушения законодательства Российской Федерации и настоящих Правил;</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ознакомить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и настоящими Правилами;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запрещать обработку персональных данных лицами, не допущенными к их обработке.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2.5. Обработка персональных данных должна осуществляется после получения согласия субъекта персональных данных (за исключением случаев, предусмотренных частью 2 статьи 6 Федерального закона №152-ФЗ "О </w:t>
      </w:r>
      <w:r w:rsidRPr="00B37664">
        <w:rPr>
          <w:rFonts w:ascii="Times New Roman" w:hAnsi="Times New Roman"/>
          <w:sz w:val="28"/>
          <w:szCs w:val="28"/>
          <w:lang w:eastAsia="ru-RU"/>
        </w:rPr>
        <w:lastRenderedPageBreak/>
        <w:t>персональных данных"), при условии выполнения требований к защите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2.6. Безопасность персональных данных при их обработке в информационной системе обеспечивает Оператор.</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2.7. При обработке персональных данных необходимо соблюдать следующие требования: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к работе с персональными данными допускаются только лица, назначенные соответствующим распоряжением руководителя Организации.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в целях обеспечения сохранности документов, содержащих персональные данные, все операции по оформлению, формированию, ведению и хранению данной информации должны выполняться сотрудниками Организации, осуществляющими данную работу в соответствии со своими должностными обязанностями, зафиксированными в их должностных регламентах (инструкциях);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на период обработки защищаемой информации в помещении могут находиться только лица, допущенные в установленном порядке к обрабатываемой информации.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2.8. Особенности обработки персональных данных с использованием средств автоматизации: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2.8.1. Обработка персональных данных с использованием средств автоматизации осуществляется в информационных системах персональных данных, состав которых должен быть определен в Перечне информационных систем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2.8.2. Машинные носители персональных данных должны подлежать обязательной регистрации и учету, в соответствии с Распоряжением Организации, регламентирующим порядок учета и хранения носителей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2.8.3. Обработка персональных данных должна осуществляться при условии выполнения требований к защите персональных данных, утвержденных постановлением Правительства от 01.11.2012 №1119 "Об утверждении требований к защите персональных данных при их обработке в информационных системах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2.8.4.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Состав и содержание таких мер утвержден приказом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2.9. Особенности обработки персональных данных без использования средств автоматизации: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2.9.1. Особенности обработки персональных данных, осуществляемой без использования средств автоматизации, изложены в постановлении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2.9.2. Особенности организации обработки персональных данных, осуществляемой без использования средств автоматизации: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lastRenderedPageBreak/>
        <w:t>- персональные данные при их обработке должны обособляться от иной информации, в частности, путем фиксации их на отдельных носителях;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B37664">
        <w:rPr>
          <w:rFonts w:ascii="Times New Roman" w:hAnsi="Times New Roman"/>
          <w:sz w:val="28"/>
          <w:szCs w:val="28"/>
          <w:lang w:eastAsia="ru-RU"/>
        </w:rPr>
        <w:t>цели</w:t>
      </w:r>
      <w:proofErr w:type="gramEnd"/>
      <w:r w:rsidRPr="00B37664">
        <w:rPr>
          <w:rFonts w:ascii="Times New Roman" w:hAnsi="Times New Roman"/>
          <w:sz w:val="28"/>
          <w:szCs w:val="28"/>
          <w:lang w:eastAsia="ru-RU"/>
        </w:rPr>
        <w:t xml:space="preserve"> обработки которых заведомо несовместимы;</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для обработки различных категорий персональных данных для каждой категории персональных данных должен использоваться отдельный материальный носитель;</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roofErr w:type="gramStart"/>
      <w:r w:rsidRPr="00B37664">
        <w:rPr>
          <w:rFonts w:ascii="Times New Roman" w:hAnsi="Times New Roman"/>
          <w:sz w:val="28"/>
          <w:szCs w:val="28"/>
          <w:lang w:eastAsia="ru-RU"/>
        </w:rPr>
        <w:t>- лица, осуществляющие обработку персональных данных,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требования к типовым формам документов, характер информации в которых предполагает или допускает включение в них персональных данных, изложены в п. 7 "Положения об особенностях обработки персональных данных, осуществляемой без использования средств автоматизации", утвержденного Постановлением Правительства от 15.09.2008 № 687;</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уточнение персональных данных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2.9.3. Меры по обеспечению безопасности персональных данных при их обработке, осуществляемой без использования средств автоматизации: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обработка персональных данных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3. Цели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3.1. Цель обработки персональных данных определяется целями создания и видами деятельности Организации, а именно соблюдения действующего законодательства.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3.2. Субъектами, персональные данные которых обрабатываются для указанных целей, являются сотрудники Оператора, а также лица, не являющиеся сотрудниками Оператора.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lastRenderedPageBreak/>
        <w:t>4. Содержание обрабатываемых персональных данных для каждой цели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4.1. Содержания обрабатываемых персональных данных должно определяться целью обработки персональных данных и утверждаться локальным актом Оператора (Перечень персональных данных, обрабатываемых в организации в связи с реализацией трудовых и служебных отношений, а также в связи с оказанием услуг).</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4.2. Содержание обрабатываемых персональных данных определяется для каждой цели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5. Категории субъектов, персональные данные которых обрабатываются.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сотрудники и служащие Оператора;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лица, не являющиеся сотрудниками Оператора.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6. Сроки обработки и хранения обрабатываемых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6.1.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6.2.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6.3. Основания для прекращения обработки персональных данных и сроки их уничтожения определены в частях 3, 4, 5 статьи 21 Федерального закона №152-ФЗ.</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6.4. Основанием (условием) прекращения обработки персональных данных также является ликвидация Организации.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6.5. </w:t>
      </w:r>
      <w:proofErr w:type="gramStart"/>
      <w:r w:rsidRPr="00B37664">
        <w:rPr>
          <w:rFonts w:ascii="Times New Roman" w:hAnsi="Times New Roman"/>
          <w:sz w:val="28"/>
          <w:szCs w:val="28"/>
          <w:lang w:eastAsia="ru-RU"/>
        </w:rPr>
        <w:t>В случае отсутствия возможности уничтожения персональных данных в течение срока, указанного в частях 3, 4, 5 статьи 21 Федерального закона №152-ФЗ,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w:t>
      </w:r>
      <w:proofErr w:type="gramEnd"/>
      <w:r w:rsidRPr="00B37664">
        <w:rPr>
          <w:rFonts w:ascii="Times New Roman" w:hAnsi="Times New Roman"/>
          <w:sz w:val="28"/>
          <w:szCs w:val="28"/>
          <w:lang w:eastAsia="ru-RU"/>
        </w:rPr>
        <w:t xml:space="preserve"> законами.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7. Порядок уничтожения обработанных персональных данных при достижении целей обработки или при наступлении иных законных оснований.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7.1. При уничтожении материальных носителей содержащих персональные данные должно быть исключено ознакомление с ними посторонних лиц, неполное или случайное их уничтожение.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7.2. При необходимости уничтожения части персональных данных уничтожается материальный носитель с предварительным копированием сведений, не подлежащих уничтожению, способом, исключающим </w:t>
      </w:r>
      <w:r w:rsidRPr="00B37664">
        <w:rPr>
          <w:rFonts w:ascii="Times New Roman" w:hAnsi="Times New Roman"/>
          <w:sz w:val="28"/>
          <w:szCs w:val="28"/>
          <w:lang w:eastAsia="ru-RU"/>
        </w:rPr>
        <w:lastRenderedPageBreak/>
        <w:t>одновременное копирование персональных данных, подлежащих уничтожению или блокированию.</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7.3. Уничтожение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7.4. Для уничтожения персональных данных Оператор создает комиссию. В состав комиссии включается ответственный за организацию обработки персональных данных. Уничтожение персональных данных производится в присутствии всех членов комиссии.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7.5. После уничтожения материальных носителей членами комиссии подписывается Акт об уничтожении персональных данных и в Журнале учета материальных носителей персональных данных, а также в номенклатурах и описях дел проставляется отметка "Уничтожено, Акт №__ "___" _________ </w:t>
      </w:r>
      <w:r w:rsidR="00A76451">
        <w:rPr>
          <w:rFonts w:ascii="Times New Roman" w:hAnsi="Times New Roman"/>
          <w:sz w:val="28"/>
          <w:szCs w:val="28"/>
          <w:lang w:eastAsia="ru-RU"/>
        </w:rPr>
        <w:t>202</w:t>
      </w:r>
      <w:r w:rsidRPr="00B37664">
        <w:rPr>
          <w:rFonts w:ascii="Times New Roman" w:hAnsi="Times New Roman"/>
          <w:sz w:val="28"/>
          <w:szCs w:val="28"/>
          <w:lang w:eastAsia="ru-RU"/>
        </w:rPr>
        <w:t>__ г.".</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8. Ответственность за нарушение требований Федерального закона от 27.07.2006 № 152-ФЗ "О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8.1. Лица, виновные в нарушении требований Федерального закона №152-ФЗ, несут предусмотренную законодательством Российской Федерации ответственность.</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8.2.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№152-ФЗ, а также требований к защите персональных данных, установленных в соответствии с Федеральным законом №152-ФЗ,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9. Заключительные положения.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9.1. Сотрудники, определенные распоряжением по Организации, как пользователи, участвующие в обработке персональных данных, должны ознакомиться с настоящими Правилами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9.2. Обязанность доводить до сведения </w:t>
      </w:r>
      <w:proofErr w:type="gramStart"/>
      <w:r w:rsidRPr="00B37664">
        <w:rPr>
          <w:rFonts w:ascii="Times New Roman" w:hAnsi="Times New Roman"/>
          <w:sz w:val="28"/>
          <w:szCs w:val="28"/>
          <w:lang w:eastAsia="ru-RU"/>
        </w:rPr>
        <w:t>работников Оператора положения законодательства Российской Федерации</w:t>
      </w:r>
      <w:proofErr w:type="gramEnd"/>
      <w:r w:rsidRPr="00B37664">
        <w:rPr>
          <w:rFonts w:ascii="Times New Roman" w:hAnsi="Times New Roman"/>
          <w:sz w:val="28"/>
          <w:szCs w:val="28"/>
          <w:lang w:eastAsia="ru-RU"/>
        </w:rPr>
        <w:t xml:space="preserve"> о персональных данных, локальных актов по вопросам обработки персональных данных, требований к защите персональных данных лежит на лице, ответственном за организацию обработки персональных данных 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Суджанского</w:t>
      </w:r>
      <w:r w:rsidRPr="00B37664">
        <w:rPr>
          <w:rFonts w:ascii="Times New Roman" w:hAnsi="Times New Roman"/>
          <w:sz w:val="28"/>
          <w:szCs w:val="28"/>
          <w:lang w:eastAsia="ru-RU"/>
        </w:rPr>
        <w:t xml:space="preserve">  района (п. 2, часть 4, статья 22.1 Федерального закона №152-ФЗ).</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Pr="00B37664" w:rsidRDefault="00065CCD"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Приложение № 2 </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к постановлению администрации  </w:t>
      </w:r>
    </w:p>
    <w:p w:rsidR="0092587A" w:rsidRDefault="00065CCD" w:rsidP="00825348">
      <w:pPr>
        <w:shd w:val="clear" w:color="auto" w:fill="FFFFFF"/>
        <w:spacing w:after="0" w:line="240" w:lineRule="auto"/>
        <w:jc w:val="right"/>
        <w:rPr>
          <w:rFonts w:ascii="Times New Roman" w:hAnsi="Times New Roman"/>
          <w:sz w:val="28"/>
          <w:szCs w:val="28"/>
          <w:lang w:eastAsia="ru-RU"/>
        </w:rPr>
      </w:pPr>
      <w:r>
        <w:rPr>
          <w:rFonts w:ascii="Times New Roman" w:hAnsi="Times New Roman"/>
          <w:sz w:val="28"/>
          <w:szCs w:val="28"/>
          <w:lang w:eastAsia="ru-RU"/>
        </w:rPr>
        <w:t xml:space="preserve"> </w:t>
      </w:r>
      <w:r w:rsidR="0092587A" w:rsidRPr="00B37664">
        <w:rPr>
          <w:rFonts w:ascii="Times New Roman" w:hAnsi="Times New Roman"/>
          <w:sz w:val="28"/>
          <w:szCs w:val="28"/>
          <w:lang w:eastAsia="ru-RU"/>
        </w:rPr>
        <w:t xml:space="preserve"> </w:t>
      </w:r>
      <w:r>
        <w:rPr>
          <w:rFonts w:ascii="Times New Roman" w:hAnsi="Times New Roman"/>
          <w:sz w:val="28"/>
          <w:szCs w:val="28"/>
          <w:lang w:eastAsia="ru-RU"/>
        </w:rPr>
        <w:t xml:space="preserve"> </w:t>
      </w:r>
      <w:r w:rsidR="0092587A" w:rsidRPr="00B37664">
        <w:rPr>
          <w:rFonts w:ascii="Times New Roman" w:hAnsi="Times New Roman"/>
          <w:sz w:val="28"/>
          <w:szCs w:val="28"/>
          <w:lang w:eastAsia="ru-RU"/>
        </w:rPr>
        <w:t xml:space="preserve"> </w:t>
      </w:r>
      <w:r>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0092587A" w:rsidRPr="00B37664">
        <w:rPr>
          <w:rFonts w:ascii="Times New Roman" w:hAnsi="Times New Roman"/>
          <w:sz w:val="28"/>
          <w:szCs w:val="28"/>
          <w:lang w:eastAsia="ru-RU"/>
        </w:rPr>
        <w:t xml:space="preserve"> </w:t>
      </w:r>
      <w:r>
        <w:rPr>
          <w:rFonts w:ascii="Times New Roman" w:hAnsi="Times New Roman"/>
          <w:sz w:val="28"/>
          <w:szCs w:val="28"/>
          <w:lang w:eastAsia="ru-RU"/>
        </w:rPr>
        <w:t>сельсовета</w:t>
      </w:r>
      <w:r w:rsidR="0092587A" w:rsidRPr="00B37664">
        <w:rPr>
          <w:rFonts w:ascii="Times New Roman" w:hAnsi="Times New Roman"/>
          <w:sz w:val="28"/>
          <w:szCs w:val="28"/>
          <w:lang w:eastAsia="ru-RU"/>
        </w:rPr>
        <w:t xml:space="preserve"> </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w:t>
      </w:r>
      <w:r w:rsidR="00065CCD">
        <w:rPr>
          <w:rFonts w:ascii="Times New Roman" w:hAnsi="Times New Roman"/>
          <w:sz w:val="28"/>
          <w:szCs w:val="28"/>
          <w:lang w:eastAsia="ru-RU"/>
        </w:rPr>
        <w:t>Суджанского</w:t>
      </w:r>
      <w:r w:rsidRPr="00B37664">
        <w:rPr>
          <w:rFonts w:ascii="Times New Roman" w:hAnsi="Times New Roman"/>
          <w:sz w:val="28"/>
          <w:szCs w:val="28"/>
          <w:lang w:eastAsia="ru-RU"/>
        </w:rPr>
        <w:t xml:space="preserve">  района</w:t>
      </w:r>
    </w:p>
    <w:p w:rsidR="00863F0A" w:rsidRPr="00B37664" w:rsidRDefault="00FB14BF" w:rsidP="00863F0A">
      <w:pPr>
        <w:shd w:val="clear" w:color="auto" w:fill="FFFFFF"/>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о</w:t>
      </w:r>
      <w:r w:rsidR="00734F8D">
        <w:rPr>
          <w:rFonts w:ascii="Times New Roman" w:hAnsi="Times New Roman"/>
          <w:sz w:val="28"/>
          <w:szCs w:val="28"/>
          <w:lang w:eastAsia="ru-RU"/>
        </w:rPr>
        <w:t>т</w:t>
      </w:r>
      <w:r>
        <w:rPr>
          <w:rFonts w:ascii="Times New Roman" w:hAnsi="Times New Roman"/>
          <w:sz w:val="28"/>
          <w:szCs w:val="28"/>
          <w:lang w:eastAsia="ru-RU"/>
        </w:rPr>
        <w:t xml:space="preserve"> </w:t>
      </w:r>
      <w:r w:rsidR="00734F8D">
        <w:rPr>
          <w:rFonts w:ascii="Times New Roman" w:hAnsi="Times New Roman"/>
          <w:sz w:val="28"/>
          <w:szCs w:val="28"/>
          <w:lang w:eastAsia="ru-RU"/>
        </w:rPr>
        <w:t xml:space="preserve"> </w:t>
      </w:r>
      <w:r>
        <w:rPr>
          <w:rFonts w:ascii="Times New Roman" w:hAnsi="Times New Roman"/>
          <w:sz w:val="28"/>
          <w:szCs w:val="28"/>
          <w:lang w:eastAsia="ru-RU"/>
        </w:rPr>
        <w:t xml:space="preserve">20.03.2024г.   </w:t>
      </w:r>
      <w:r w:rsidR="00734F8D">
        <w:rPr>
          <w:rFonts w:ascii="Times New Roman" w:hAnsi="Times New Roman"/>
          <w:sz w:val="28"/>
          <w:szCs w:val="28"/>
          <w:lang w:eastAsia="ru-RU"/>
        </w:rPr>
        <w:t xml:space="preserve"> № </w:t>
      </w:r>
      <w:r>
        <w:rPr>
          <w:rFonts w:ascii="Times New Roman" w:hAnsi="Times New Roman"/>
          <w:sz w:val="28"/>
          <w:szCs w:val="28"/>
          <w:lang w:eastAsia="ru-RU"/>
        </w:rPr>
        <w:t>13</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 xml:space="preserve">Правила рассмотрения запросов субъектов персональных данных или их представителей в администрации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r w:rsidR="00F701C0">
        <w:rPr>
          <w:rFonts w:ascii="Times New Roman" w:hAnsi="Times New Roman"/>
          <w:b/>
          <w:bCs/>
          <w:sz w:val="28"/>
          <w:szCs w:val="28"/>
          <w:lang w:eastAsia="ru-RU"/>
        </w:rPr>
        <w:t>Малолокняского</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сельсовета</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Суджанского</w:t>
      </w:r>
      <w:r w:rsidRPr="00B37664">
        <w:rPr>
          <w:rFonts w:ascii="Times New Roman" w:hAnsi="Times New Roman"/>
          <w:b/>
          <w:bCs/>
          <w:sz w:val="28"/>
          <w:szCs w:val="28"/>
          <w:lang w:eastAsia="ru-RU"/>
        </w:rPr>
        <w:t xml:space="preserve">  района</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 Настоящими Правилами рассмотрения запросов субъектов персональных данных или их представителей (далее - Правила) 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Суджанского</w:t>
      </w:r>
      <w:r w:rsidRPr="00B37664">
        <w:rPr>
          <w:rFonts w:ascii="Times New Roman" w:hAnsi="Times New Roman"/>
          <w:sz w:val="28"/>
          <w:szCs w:val="28"/>
          <w:lang w:eastAsia="ru-RU"/>
        </w:rPr>
        <w:t xml:space="preserve">  района (далее - администрация</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r w:rsidRPr="00B37664">
        <w:rPr>
          <w:rFonts w:ascii="Times New Roman" w:hAnsi="Times New Roman"/>
          <w:sz w:val="28"/>
          <w:szCs w:val="28"/>
          <w:lang w:eastAsia="ru-RU"/>
        </w:rPr>
        <w:t xml:space="preserve"> определяется порядок рассмотрения запросов субъектов персональных данных или их представителей (далее - запросы).</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2. </w:t>
      </w:r>
      <w:proofErr w:type="gramStart"/>
      <w:r w:rsidRPr="00B37664">
        <w:rPr>
          <w:rFonts w:ascii="Times New Roman" w:hAnsi="Times New Roman"/>
          <w:sz w:val="28"/>
          <w:szCs w:val="28"/>
          <w:lang w:eastAsia="ru-RU"/>
        </w:rPr>
        <w:t>Настоящие Правила разработаны в соответствии с Федеральным законом от 27.07.2006 № 152-ФЗ "О персональных данных", Трудовым кодексом Российской Федерации,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 Субъект персональных данных имеет право на получение информации, касающейся обработки его персональных данных (часть</w:t>
      </w:r>
      <w:proofErr w:type="gramStart"/>
      <w:r w:rsidRPr="00B37664">
        <w:rPr>
          <w:rFonts w:ascii="Times New Roman" w:hAnsi="Times New Roman"/>
          <w:sz w:val="28"/>
          <w:szCs w:val="28"/>
          <w:lang w:eastAsia="ru-RU"/>
        </w:rPr>
        <w:t>7</w:t>
      </w:r>
      <w:proofErr w:type="gramEnd"/>
      <w:r w:rsidRPr="00B37664">
        <w:rPr>
          <w:rFonts w:ascii="Times New Roman" w:hAnsi="Times New Roman"/>
          <w:sz w:val="28"/>
          <w:szCs w:val="28"/>
          <w:lang w:eastAsia="ru-RU"/>
        </w:rPr>
        <w:t xml:space="preserve"> статьи 14 Федерального закона от 27.07.2006 № 152-ФЗ "О персональных данных", в том числе содержащей: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подтверждение факта обработки персональных данных в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правовые основания и цели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цели и применяемые способы обработки персональных данных в администрации района;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наименование и местонахождение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сроки обработки персональных данных, в том числе сроки их хранения;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порядок осуществления субъектом персональных данных прав, предусмотренных Федеральным законом от 27.07.2006 № 152-ФЗ "О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 информацию </w:t>
      </w:r>
      <w:proofErr w:type="gramStart"/>
      <w:r w:rsidRPr="00B37664">
        <w:rPr>
          <w:rFonts w:ascii="Times New Roman" w:hAnsi="Times New Roman"/>
          <w:sz w:val="28"/>
          <w:szCs w:val="28"/>
          <w:lang w:eastAsia="ru-RU"/>
        </w:rPr>
        <w:t>об</w:t>
      </w:r>
      <w:proofErr w:type="gramEnd"/>
      <w:r w:rsidRPr="00B37664">
        <w:rPr>
          <w:rFonts w:ascii="Times New Roman" w:hAnsi="Times New Roman"/>
          <w:sz w:val="28"/>
          <w:szCs w:val="28"/>
          <w:lang w:eastAsia="ru-RU"/>
        </w:rPr>
        <w:t xml:space="preserve"> </w:t>
      </w:r>
      <w:proofErr w:type="gramStart"/>
      <w:r w:rsidRPr="00B37664">
        <w:rPr>
          <w:rFonts w:ascii="Times New Roman" w:hAnsi="Times New Roman"/>
          <w:sz w:val="28"/>
          <w:szCs w:val="28"/>
          <w:lang w:eastAsia="ru-RU"/>
        </w:rPr>
        <w:t>осуществленной</w:t>
      </w:r>
      <w:proofErr w:type="gramEnd"/>
      <w:r w:rsidRPr="00B37664">
        <w:rPr>
          <w:rFonts w:ascii="Times New Roman" w:hAnsi="Times New Roman"/>
          <w:sz w:val="28"/>
          <w:szCs w:val="28"/>
          <w:lang w:eastAsia="ru-RU"/>
        </w:rPr>
        <w:t xml:space="preserve"> или о предполагаемой трансграничной передаче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наименование или фамилию, имя, отчество и адрес лица, осуществляющего обработку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иные сведения, предусмотренные Федеральным законом от 27.07.2006 № 152-ФЗ "О персональных данных" или другими федеральными законами.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 Право субъекта персональных данных на доступ к его персональным данным может быть ограничено в соответствии с частью 8 статьи 14 Федерального закона от 27.07.2006 № 152-ФЗ "О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5. Субъект персональных данных вправе требовать от администрации </w:t>
      </w:r>
      <w:r w:rsidR="00065CCD">
        <w:rPr>
          <w:rFonts w:ascii="Times New Roman" w:hAnsi="Times New Roman"/>
          <w:sz w:val="28"/>
          <w:szCs w:val="28"/>
          <w:lang w:eastAsia="ru-RU"/>
        </w:rPr>
        <w:t xml:space="preserve"> </w:t>
      </w:r>
      <w:r>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B37664">
        <w:rPr>
          <w:rFonts w:ascii="Times New Roman" w:hAnsi="Times New Roman"/>
          <w:sz w:val="28"/>
          <w:szCs w:val="28"/>
          <w:lang w:eastAsia="ru-RU"/>
        </w:rPr>
        <w:t xml:space="preserve">уточнения его персональных данных, их блокирования или уничтожения в </w:t>
      </w:r>
      <w:r w:rsidRPr="00B37664">
        <w:rPr>
          <w:rFonts w:ascii="Times New Roman" w:hAnsi="Times New Roman"/>
          <w:sz w:val="28"/>
          <w:szCs w:val="28"/>
          <w:lang w:eastAsia="ru-RU"/>
        </w:rPr>
        <w:lastRenderedPageBreak/>
        <w:t>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6. Сведения, указанные в пункте 3 настоящих Правил,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7. Сведения, указанные в пункте 3 настоящих Правил, предоставляются администрацией </w:t>
      </w:r>
      <w:r w:rsidR="00065CCD">
        <w:rPr>
          <w:rFonts w:ascii="Times New Roman" w:hAnsi="Times New Roman"/>
          <w:sz w:val="28"/>
          <w:szCs w:val="28"/>
          <w:lang w:eastAsia="ru-RU"/>
        </w:rPr>
        <w:t xml:space="preserve"> </w:t>
      </w:r>
      <w:r>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субъекту персональных данных или его представителю при его обращении либо при получении запроса от субъекта персональных данных или его представителя.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8.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w:t>
      </w:r>
      <w:r w:rsidR="00065CCD">
        <w:rPr>
          <w:rFonts w:ascii="Times New Roman" w:hAnsi="Times New Roman"/>
          <w:sz w:val="28"/>
          <w:szCs w:val="28"/>
          <w:lang w:eastAsia="ru-RU"/>
        </w:rPr>
        <w:t xml:space="preserve"> </w:t>
      </w:r>
      <w:r>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r w:rsidRPr="00B37664">
        <w:rPr>
          <w:rFonts w:ascii="Times New Roman" w:hAnsi="Times New Roman"/>
          <w:sz w:val="28"/>
          <w:szCs w:val="28"/>
          <w:lang w:eastAsia="ru-RU"/>
        </w:rPr>
        <w:t xml:space="preserve">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Все поступившие запросы регистрируются в день их поступления. На запросе проставляется штамп, в котором указывается входящий номер и дата регистрации. Запрос прочитывается, проверяется на повторность, при необходимости сверяется с находящейся в архиве предыдущей перепиской. </w:t>
      </w:r>
      <w:proofErr w:type="gramStart"/>
      <w:r w:rsidRPr="00B37664">
        <w:rPr>
          <w:rFonts w:ascii="Times New Roman" w:hAnsi="Times New Roman"/>
          <w:sz w:val="28"/>
          <w:szCs w:val="28"/>
          <w:lang w:eastAsia="ru-RU"/>
        </w:rPr>
        <w:t>В случае если сведения, указанные в пункте 3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района или направить повторный запрос в целях получения сведений, указанных в пункте 3 настоящих Правил, и ознакомления с такими персональными данными не ранее чем через тридцать календарных</w:t>
      </w:r>
      <w:proofErr w:type="gramEnd"/>
      <w:r w:rsidRPr="00B37664">
        <w:rPr>
          <w:rFonts w:ascii="Times New Roman" w:hAnsi="Times New Roman"/>
          <w:sz w:val="28"/>
          <w:szCs w:val="28"/>
          <w:lang w:eastAsia="ru-RU"/>
        </w:rPr>
        <w:t xml:space="preserve">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roofErr w:type="gramStart"/>
      <w:r w:rsidRPr="00B37664">
        <w:rPr>
          <w:rFonts w:ascii="Times New Roman" w:hAnsi="Times New Roman"/>
          <w:sz w:val="28"/>
          <w:szCs w:val="28"/>
          <w:lang w:eastAsia="ru-RU"/>
        </w:rPr>
        <w:t xml:space="preserve">Субъект персональных данных вправе обратиться повторно в администрацию </w:t>
      </w:r>
      <w:r w:rsidR="00065CCD">
        <w:rPr>
          <w:rFonts w:ascii="Times New Roman" w:hAnsi="Times New Roman"/>
          <w:sz w:val="28"/>
          <w:szCs w:val="28"/>
          <w:lang w:eastAsia="ru-RU"/>
        </w:rPr>
        <w:t xml:space="preserve"> </w:t>
      </w:r>
      <w:r>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или направить повторный запрос в целях получения сведений, указанных в пункте 3 настоящих Правил, а также в целях ознакомления с обрабатываемыми персональными данными до истечения срока, указанного в настоящем пункте,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w:t>
      </w:r>
      <w:proofErr w:type="gramEnd"/>
      <w:r w:rsidRPr="00B37664">
        <w:rPr>
          <w:rFonts w:ascii="Times New Roman" w:hAnsi="Times New Roman"/>
          <w:sz w:val="28"/>
          <w:szCs w:val="28"/>
          <w:lang w:eastAsia="ru-RU"/>
        </w:rPr>
        <w:t xml:space="preserve"> первоначального обращения. Повторный запрос наряду с необходимыми сведениями должен содержать обоснование направления повторного запроса.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9. Администрация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вправе отказать субъекту персональных данных в выполнении повторного запроса, не соответствующего условиям пункта 8 настоящих Правил. Такой отказ должен быть мотивированным.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lastRenderedPageBreak/>
        <w:t xml:space="preserve">10. Прошедшие регистрацию запросы в тот же день докладываются Главе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либо лицу, его заменяющему, который определяет порядок и сроки их рассмотрения, дает по каждому из них письменное указание исполнителям.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11. Глава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и должностное </w:t>
      </w:r>
      <w:r w:rsidRPr="009E27D2">
        <w:rPr>
          <w:rFonts w:ascii="Times New Roman" w:hAnsi="Times New Roman"/>
          <w:sz w:val="28"/>
          <w:szCs w:val="28"/>
          <w:lang w:eastAsia="ru-RU"/>
        </w:rPr>
        <w:t xml:space="preserve">лицо, ответственное за организацию обработки персональных данных в администрации </w:t>
      </w:r>
      <w:r w:rsidR="00065CCD">
        <w:rPr>
          <w:rFonts w:ascii="Times New Roman" w:hAnsi="Times New Roman"/>
          <w:sz w:val="28"/>
          <w:szCs w:val="28"/>
          <w:lang w:eastAsia="ru-RU"/>
        </w:rPr>
        <w:t xml:space="preserve"> </w:t>
      </w:r>
      <w:r w:rsidRPr="009E27D2">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9E27D2">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Pr="009E27D2">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9E27D2">
        <w:rPr>
          <w:rFonts w:ascii="Times New Roman" w:hAnsi="Times New Roman"/>
          <w:sz w:val="28"/>
          <w:szCs w:val="28"/>
          <w:lang w:eastAsia="ru-RU"/>
        </w:rPr>
        <w:t>, назначаемое распоряжением администрации</w:t>
      </w:r>
      <w:proofErr w:type="gramStart"/>
      <w:r w:rsidRPr="009E27D2">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9E27D2">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9E27D2">
        <w:rPr>
          <w:rFonts w:ascii="Times New Roman" w:hAnsi="Times New Roman"/>
          <w:sz w:val="28"/>
          <w:szCs w:val="28"/>
          <w:lang w:eastAsia="ru-RU"/>
        </w:rPr>
        <w:t>,</w:t>
      </w:r>
      <w:proofErr w:type="gramEnd"/>
      <w:r w:rsidRPr="00B37664">
        <w:rPr>
          <w:rFonts w:ascii="Times New Roman" w:hAnsi="Times New Roman"/>
          <w:color w:val="FF0000"/>
          <w:sz w:val="28"/>
          <w:szCs w:val="28"/>
          <w:lang w:eastAsia="ru-RU"/>
        </w:rPr>
        <w:t xml:space="preserve"> </w:t>
      </w:r>
      <w:r w:rsidRPr="00B37664">
        <w:rPr>
          <w:rFonts w:ascii="Times New Roman" w:hAnsi="Times New Roman"/>
          <w:sz w:val="28"/>
          <w:szCs w:val="28"/>
          <w:lang w:eastAsia="ru-RU"/>
        </w:rPr>
        <w:t>при рассмотрении и разрешении запросов обязаны:</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внимательно разобраться в их существе, в случае необходимости истребовать дополнительные материалы или направить сотрудников на места для проверки фактов, изложенных в запросах, принять другие меры для объективного разрешения поставленных заявителями вопросов, выявления и устранения причин и условий, порождающих факты нарушения законодательства о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принять по ним законные, обоснованные и мотивированные решения и обеспечивать своевременное и качественное их исполнение;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сообщить в письменной форме заявителям о решениях, принятых по их запросам, со ссылками на законодательство Российской Федерации, а в случае отклонения запроса разъяснить также порядок обжалования принятого решения.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12. </w:t>
      </w:r>
      <w:proofErr w:type="gramStart"/>
      <w:r w:rsidRPr="00B37664">
        <w:rPr>
          <w:rFonts w:ascii="Times New Roman" w:hAnsi="Times New Roman"/>
          <w:sz w:val="28"/>
          <w:szCs w:val="28"/>
          <w:lang w:eastAsia="ru-RU"/>
        </w:rPr>
        <w:t xml:space="preserve">Администрация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календарных дней с даты получения запроса субъекта персональных данных или его представителя.</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13.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должностное лицо, ответственное за организацию обработки персональных данных в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r w:rsidRPr="00B37664">
        <w:rPr>
          <w:rFonts w:ascii="Times New Roman" w:hAnsi="Times New Roman"/>
          <w:sz w:val="28"/>
          <w:szCs w:val="28"/>
          <w:lang w:eastAsia="ru-RU"/>
        </w:rPr>
        <w:t xml:space="preserve"> обязано дать в письменной форме мотивированный ответ в срок, не превышающий тридцати дней со дня обращения субъекта персональных данных или его представителя либо </w:t>
      </w:r>
      <w:proofErr w:type="gramStart"/>
      <w:r w:rsidRPr="00B37664">
        <w:rPr>
          <w:rFonts w:ascii="Times New Roman" w:hAnsi="Times New Roman"/>
          <w:sz w:val="28"/>
          <w:szCs w:val="28"/>
          <w:lang w:eastAsia="ru-RU"/>
        </w:rPr>
        <w:t>с даты получения</w:t>
      </w:r>
      <w:proofErr w:type="gramEnd"/>
      <w:r w:rsidRPr="00B37664">
        <w:rPr>
          <w:rFonts w:ascii="Times New Roman" w:hAnsi="Times New Roman"/>
          <w:sz w:val="28"/>
          <w:szCs w:val="28"/>
          <w:lang w:eastAsia="ru-RU"/>
        </w:rPr>
        <w:t xml:space="preserve"> запроса субъекта персональных данных или его представителя.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14. Администрация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15.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должностное лицо, ответственное за организацию обработки персональных данных в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r w:rsidRPr="00B37664">
        <w:rPr>
          <w:rFonts w:ascii="Times New Roman" w:hAnsi="Times New Roman"/>
          <w:sz w:val="28"/>
          <w:szCs w:val="28"/>
          <w:lang w:eastAsia="ru-RU"/>
        </w:rPr>
        <w:t xml:space="preserve"> обязано проконтролировать внесение необходимых изменений должностными лицами, указанными в Перечне должностей муниципальных служащих, замещающих должности муниципальной службы в администрации, замещение которых предусматривает осуществление обработки персональных данных либо </w:t>
      </w:r>
      <w:r w:rsidRPr="00B37664">
        <w:rPr>
          <w:rFonts w:ascii="Times New Roman" w:hAnsi="Times New Roman"/>
          <w:sz w:val="28"/>
          <w:szCs w:val="28"/>
          <w:lang w:eastAsia="ru-RU"/>
        </w:rPr>
        <w:lastRenderedPageBreak/>
        <w:t>осуществление доступа к персональным данным, утвержденным распоряжением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16.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должностное лицо, ответственное за организацию обработки персональных данных в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r w:rsidRPr="00B37664">
        <w:rPr>
          <w:rFonts w:ascii="Times New Roman" w:hAnsi="Times New Roman"/>
          <w:sz w:val="28"/>
          <w:szCs w:val="28"/>
          <w:lang w:eastAsia="ru-RU"/>
        </w:rPr>
        <w:t xml:space="preserve"> обязано проконтролировать уничтожение таких персональных данных должностными лицами, указанными в Перечне должностей муниципальных служащих, замещающих должности муниципальной службы в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r w:rsidRPr="00B37664">
        <w:rPr>
          <w:rFonts w:ascii="Times New Roman" w:hAnsi="Times New Roman"/>
          <w:sz w:val="28"/>
          <w:szCs w:val="28"/>
          <w:lang w:eastAsia="ru-RU"/>
        </w:rPr>
        <w:t xml:space="preserve"> замещение которых предусматривает осуществление обработки персональных данных либо осуществление доступа к персональным данным.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17. Администрация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обязана уведомить субъекта персональных данных или его представителя о внесенных изменениях и предпринятых мерах и принять меры для уведомления третьих лиц, которым персональные данные этого субъекта были переданы.</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18. В случае выявления неправомерной обработки персональных данных при обращении субъекта персональных данных или его представителя, либо по их запросу, должностное лицо, ответственное за организацию обработки персональных данных в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r w:rsidRPr="00B37664">
        <w:rPr>
          <w:rFonts w:ascii="Times New Roman" w:hAnsi="Times New Roman"/>
          <w:sz w:val="28"/>
          <w:szCs w:val="28"/>
          <w:lang w:eastAsia="ru-RU"/>
        </w:rPr>
        <w:t xml:space="preserve"> обязано проконтролировать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 проверки.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19. В случае выявления неточных персональных данных при обращении субъекта персональных данных или его представителя, либо по их запросу, должностное лицо, ответственное за организацию обработки персональных данных в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r w:rsidRPr="00B37664">
        <w:rPr>
          <w:rFonts w:ascii="Times New Roman" w:hAnsi="Times New Roman"/>
          <w:sz w:val="28"/>
          <w:szCs w:val="28"/>
          <w:lang w:eastAsia="ru-RU"/>
        </w:rPr>
        <w:t xml:space="preserve"> обязано проконтролировать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20. В случае подтверждения факта неточности персональных данных должностное лицо, ответственное за организацию обработки персональных данных в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r w:rsidRPr="00B37664">
        <w:rPr>
          <w:rFonts w:ascii="Times New Roman" w:hAnsi="Times New Roman"/>
          <w:sz w:val="28"/>
          <w:szCs w:val="28"/>
          <w:lang w:eastAsia="ru-RU"/>
        </w:rPr>
        <w:t xml:space="preserve"> обязано проконтролировать уточнение персональных данных должностными лицами, указанными в Перечне должностей муниципальных служащих, замещающих должности муниципальной службы 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замещение которых предусматривает осуществление обработки персональных данных либо осуществление доступа к персональным данным в течение семи рабочих дней со дня представления таких сведений и снятие блокирования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21. В случае выявления неправомерной обработки персональных данных должностное лицо, ответственное за организацию обработки персональных данных в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r w:rsidRPr="00B37664">
        <w:rPr>
          <w:rFonts w:ascii="Times New Roman" w:hAnsi="Times New Roman"/>
          <w:sz w:val="28"/>
          <w:szCs w:val="28"/>
          <w:lang w:eastAsia="ru-RU"/>
        </w:rPr>
        <w:t xml:space="preserve"> в срок, не превышающий трех рабочих дней с даты этого выявления, обязано проконтролировать прекращение неправомерной обработки персональных данных. В случае если обеспечить правомерность обработки персональных данных невозможно, то в срок, не превышающий десяти рабочих дней, </w:t>
      </w:r>
      <w:proofErr w:type="gramStart"/>
      <w:r w:rsidRPr="00B37664">
        <w:rPr>
          <w:rFonts w:ascii="Times New Roman" w:hAnsi="Times New Roman"/>
          <w:sz w:val="28"/>
          <w:szCs w:val="28"/>
          <w:lang w:eastAsia="ru-RU"/>
        </w:rPr>
        <w:t>с даты выявления</w:t>
      </w:r>
      <w:proofErr w:type="gramEnd"/>
      <w:r w:rsidRPr="00B37664">
        <w:rPr>
          <w:rFonts w:ascii="Times New Roman" w:hAnsi="Times New Roman"/>
          <w:sz w:val="28"/>
          <w:szCs w:val="28"/>
          <w:lang w:eastAsia="ru-RU"/>
        </w:rPr>
        <w:t xml:space="preserve"> неправомерной обработки персональных данных, должностное лицо, ответственное за организацию обработки персональных данных в администрации района, обязано </w:t>
      </w:r>
      <w:r w:rsidRPr="00B37664">
        <w:rPr>
          <w:rFonts w:ascii="Times New Roman" w:hAnsi="Times New Roman"/>
          <w:sz w:val="28"/>
          <w:szCs w:val="28"/>
          <w:lang w:eastAsia="ru-RU"/>
        </w:rPr>
        <w:lastRenderedPageBreak/>
        <w:t>проконтролировать уничтожение таких персональных данных или обеспечить их уничтожение. Об устранении допущенных нарушений или об уничтожении персональных данных администрация района обязана уведомить субъекта персональных данных или его представителя.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22. Для проверки фактов, изложенных в запросах, при необходимости организуются служебные проверки в соответствии с законодательством Российской Федерации.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23. 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муниципальным служащим администрации действия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Главе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24. Запрос считается исполненным, если рассмотрены все поставленные в нем вопросы, приняты необходимые меры и даны исчерпывающие ответы заявителю.</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Pr="00B37664" w:rsidRDefault="00065CCD"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right"/>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right"/>
        <w:rPr>
          <w:rFonts w:ascii="Times New Roman" w:hAnsi="Times New Roman"/>
          <w:sz w:val="28"/>
          <w:szCs w:val="28"/>
          <w:lang w:eastAsia="ru-RU"/>
        </w:rPr>
      </w:pPr>
      <w:r w:rsidRPr="00B37664">
        <w:rPr>
          <w:rFonts w:ascii="Times New Roman" w:hAnsi="Times New Roman"/>
          <w:sz w:val="28"/>
          <w:szCs w:val="28"/>
          <w:lang w:eastAsia="ru-RU"/>
        </w:rPr>
        <w:t> Приложение № 3</w:t>
      </w:r>
    </w:p>
    <w:p w:rsidR="0092587A" w:rsidRDefault="0092587A" w:rsidP="00825348">
      <w:pPr>
        <w:shd w:val="clear" w:color="auto" w:fill="FFFFFF"/>
        <w:spacing w:after="0" w:line="240" w:lineRule="auto"/>
        <w:ind w:firstLine="567"/>
        <w:jc w:val="right"/>
        <w:rPr>
          <w:rFonts w:ascii="Times New Roman" w:hAnsi="Times New Roman"/>
          <w:sz w:val="28"/>
          <w:szCs w:val="28"/>
          <w:lang w:eastAsia="ru-RU"/>
        </w:rPr>
      </w:pPr>
      <w:r w:rsidRPr="00B37664">
        <w:rPr>
          <w:rFonts w:ascii="Times New Roman" w:hAnsi="Times New Roman"/>
          <w:sz w:val="28"/>
          <w:szCs w:val="28"/>
          <w:lang w:eastAsia="ru-RU"/>
        </w:rPr>
        <w:t xml:space="preserve"> к постановлению администрации</w:t>
      </w:r>
    </w:p>
    <w:p w:rsidR="0092587A" w:rsidRDefault="0092587A" w:rsidP="00825348">
      <w:pPr>
        <w:shd w:val="clear" w:color="auto" w:fill="FFFFFF"/>
        <w:spacing w:after="0" w:line="240" w:lineRule="auto"/>
        <w:ind w:firstLine="567"/>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p>
    <w:p w:rsidR="0092587A" w:rsidRDefault="0092587A" w:rsidP="00825348">
      <w:pPr>
        <w:shd w:val="clear" w:color="auto" w:fill="FFFFFF"/>
        <w:spacing w:after="0" w:line="240" w:lineRule="auto"/>
        <w:ind w:firstLine="567"/>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Суджанского</w:t>
      </w:r>
      <w:r w:rsidRPr="00B37664">
        <w:rPr>
          <w:rFonts w:ascii="Times New Roman" w:hAnsi="Times New Roman"/>
          <w:sz w:val="28"/>
          <w:szCs w:val="28"/>
          <w:lang w:eastAsia="ru-RU"/>
        </w:rPr>
        <w:t xml:space="preserve">  района </w:t>
      </w:r>
    </w:p>
    <w:p w:rsidR="00863F0A" w:rsidRPr="00B37664" w:rsidRDefault="0095344A" w:rsidP="00863F0A">
      <w:pPr>
        <w:shd w:val="clear" w:color="auto" w:fill="FFFFFF"/>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о</w:t>
      </w:r>
      <w:r w:rsidR="00734F8D">
        <w:rPr>
          <w:rFonts w:ascii="Times New Roman" w:hAnsi="Times New Roman"/>
          <w:sz w:val="28"/>
          <w:szCs w:val="28"/>
          <w:lang w:eastAsia="ru-RU"/>
        </w:rPr>
        <w:t xml:space="preserve">т  </w:t>
      </w:r>
      <w:r w:rsidR="00BE5D0E">
        <w:rPr>
          <w:rFonts w:ascii="Times New Roman" w:hAnsi="Times New Roman"/>
          <w:sz w:val="28"/>
          <w:szCs w:val="28"/>
          <w:lang w:eastAsia="ru-RU"/>
        </w:rPr>
        <w:t>20.03.2024</w:t>
      </w:r>
      <w:r w:rsidR="00734F8D">
        <w:rPr>
          <w:rFonts w:ascii="Times New Roman" w:hAnsi="Times New Roman"/>
          <w:sz w:val="28"/>
          <w:szCs w:val="28"/>
          <w:lang w:eastAsia="ru-RU"/>
        </w:rPr>
        <w:t xml:space="preserve"> г. № </w:t>
      </w:r>
      <w:r w:rsidR="00BE5D0E">
        <w:rPr>
          <w:rFonts w:ascii="Times New Roman" w:hAnsi="Times New Roman"/>
          <w:sz w:val="28"/>
          <w:szCs w:val="28"/>
          <w:lang w:eastAsia="ru-RU"/>
        </w:rPr>
        <w:t>13</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 </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 xml:space="preserve">Правила осуществления внутреннего контроля соответствия обработки персональных данных требованиям к защите персональных данных в администрации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r w:rsidR="00F701C0">
        <w:rPr>
          <w:rFonts w:ascii="Times New Roman" w:hAnsi="Times New Roman"/>
          <w:b/>
          <w:bCs/>
          <w:sz w:val="28"/>
          <w:szCs w:val="28"/>
          <w:lang w:eastAsia="ru-RU"/>
        </w:rPr>
        <w:t>Малолокняского</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сельсовета</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Суджанского</w:t>
      </w:r>
      <w:r w:rsidRPr="00B37664">
        <w:rPr>
          <w:rFonts w:ascii="Times New Roman" w:hAnsi="Times New Roman"/>
          <w:b/>
          <w:bCs/>
          <w:sz w:val="28"/>
          <w:szCs w:val="28"/>
          <w:lang w:eastAsia="ru-RU"/>
        </w:rPr>
        <w:t xml:space="preserve">  района</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1.  Общие положения.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 1.1. Настоящими Правилами осуществления внутреннего контроля соответствия обработки персональных данных требованиям к защите персональных данных 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Суджанского</w:t>
      </w:r>
      <w:r w:rsidRPr="00B37664">
        <w:rPr>
          <w:rFonts w:ascii="Times New Roman" w:hAnsi="Times New Roman"/>
          <w:sz w:val="28"/>
          <w:szCs w:val="28"/>
          <w:lang w:eastAsia="ru-RU"/>
        </w:rPr>
        <w:t xml:space="preserve">  района (далее - Правила)  устанавливаются процедуры (основания, порядок и формы) проведения внутреннего контроля соответствия обработки персональных данных требованиям к защите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1.2. Целью настоящих Правил является выявление и предотвращение нарушений законодательства Российской Федерации в сфере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1.3. В Правилах используются основные понятия, определенные в статье 3 Федерального закона от 27.07.2006 № 152-ФЗ "О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2. Тематика внутреннего контроля.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2.1. Тематика проверок обработки персональных данных с использованием средств автоматизации: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соответствие полномочий пользователя правилам доступа;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соблюдение пользователями информационных систем персональных данных антивирусной политики;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соблюдение пользователями информационных систем персональных данных правил работы со съемными носителями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соблюдение порядка доступа в помещения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r w:rsidRPr="00B37664">
        <w:rPr>
          <w:rFonts w:ascii="Times New Roman" w:hAnsi="Times New Roman"/>
          <w:sz w:val="28"/>
          <w:szCs w:val="28"/>
          <w:lang w:eastAsia="ru-RU"/>
        </w:rPr>
        <w:t xml:space="preserve"> где расположены элементы информационных систем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соблюдение порядка резервирования баз данных и хранения резервных копий;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соблюдение порядка работы со средствами защиты информации;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знание пользователей информационных систем персональных данных о своих действиях во внештатных ситуациях.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2.2. Тематика проверок обработки персональных данных без использования средств автоматизации: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организация хранения бумажных носителей с персональными данными;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доступ к бумажным носителям с персональными данными;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доступ в помещения, где обрабатываются и хранятся бумажные носители с персональными данными.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lastRenderedPageBreak/>
        <w:t>3.Процедуры, направленные на выявление и предотвращение нарушений законодательства Российской Федерации в сфере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 3.1. В целях осуществления внутреннего контроля соответствия обработки персональных данных установленным требованиям 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Суджанского</w:t>
      </w:r>
      <w:r w:rsidRPr="00B37664">
        <w:rPr>
          <w:rFonts w:ascii="Times New Roman" w:hAnsi="Times New Roman"/>
          <w:sz w:val="28"/>
          <w:szCs w:val="28"/>
          <w:lang w:eastAsia="ru-RU"/>
        </w:rPr>
        <w:t xml:space="preserve">  района (далее - Администрация</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r w:rsidRPr="00B37664">
        <w:rPr>
          <w:rFonts w:ascii="Times New Roman" w:hAnsi="Times New Roman"/>
          <w:sz w:val="28"/>
          <w:szCs w:val="28"/>
          <w:lang w:eastAsia="ru-RU"/>
        </w:rPr>
        <w:t xml:space="preserve"> организовывается проведение проверок условий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3.2. Проверки условий обработки персональных данных на соответствие требованиям к защите персональных данных, установленных в Администрац</w:t>
      </w:r>
      <w:proofErr w:type="gramStart"/>
      <w:r w:rsidRPr="00B37664">
        <w:rPr>
          <w:rFonts w:ascii="Times New Roman" w:hAnsi="Times New Roman"/>
          <w:sz w:val="28"/>
          <w:szCs w:val="28"/>
          <w:lang w:eastAsia="ru-RU"/>
        </w:rPr>
        <w:t xml:space="preserve">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и ее</w:t>
      </w:r>
      <w:proofErr w:type="gramEnd"/>
      <w:r w:rsidRPr="00B37664">
        <w:rPr>
          <w:rFonts w:ascii="Times New Roman" w:hAnsi="Times New Roman"/>
          <w:sz w:val="28"/>
          <w:szCs w:val="28"/>
          <w:lang w:eastAsia="ru-RU"/>
        </w:rPr>
        <w:t xml:space="preserve"> отраслевых органах (далее - проверки) осуществляются комиссией, утвержденной распоряжением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(далее - Комиссия по персональным данным).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3.3.  Проверки условий обработки персональных данных могут быть плановыми и внеплановыми, документарными и проводимыми в помещениях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r w:rsidRPr="00B37664">
        <w:rPr>
          <w:rFonts w:ascii="Times New Roman" w:hAnsi="Times New Roman"/>
          <w:sz w:val="28"/>
          <w:szCs w:val="28"/>
          <w:lang w:eastAsia="ru-RU"/>
        </w:rPr>
        <w:t xml:space="preserve"> в которых ведется обработка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3.4. Плановые проверки проводятся в соответствии с ежегодным планом проведения проверок, утвержденным  главой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3.5.  План проведения проверок разрабатывается лицом, ответственным за организацию обработки персональных данных в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3.6. Внеплановые проверки проводятся на основании поступившего в Администрацию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на имя главы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письменного заявления физического лица (субъекта персональных данных) о нарушениях правил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3.7. В течение трех рабочих дней с момента поступления в Администрацию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заявления о нарушениях правил обработки персональных данных принимается решение о проведении внеплановой проверки, которое оформляется распоряжением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3.8. Проведение внеплановой проверки организуется в течение трех рабочих дней с момента оформления Распоряжения Администрации о проведении внеплановой проверки.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3.9. При проведении проверок условий обработки персональных данных должен быть полностью, объективно и всесторонне исследован порядок обработки персональных данных и его соответствие требованиям обработки персональных данных, установленным в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r w:rsidRPr="00B37664">
        <w:rPr>
          <w:rFonts w:ascii="Times New Roman" w:hAnsi="Times New Roman"/>
          <w:sz w:val="28"/>
          <w:szCs w:val="28"/>
          <w:lang w:eastAsia="ru-RU"/>
        </w:rPr>
        <w:t xml:space="preserve"> а именно:</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соответствие целей обработки персональных данных целям, заранее определенным и заявленным при сборе персональных данных, а также полномочиям Оператора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соответствие объема и характера обрабатываемых персональных данных, способов обработки персональных данных целям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достаточность (избыточность) персональных данных для целей обработки персональных данных, заявленных при сборе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отсутствие  (наличие) объединения созданных для несовместимых между собой целей баз данных информационных систем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порядок и условия применения средств защиты информации;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lastRenderedPageBreak/>
        <w:t>- соблюдение правил доступа к персональным данным;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наличие (отсутствие) фактов несанкционированного доступа к персональным данным и принятие необходимых мер;</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мероприятия по восстановлению персональных данных, модифицированных или уничтоженных вследствие несанкционированного доступа к ним;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осуществление мероприятий по обеспечению целостности персональных данных.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3.10.    В случае выявления фактов:</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несоблюдения установленного порядка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несоблюдения условий хранения носителей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использования средств защиты информации, которые могут привести к нарушению заданного уровня безопасности (конфиденциальность/ целостность/доступность) персональных данных или другим нарушениям, приводящим к снижению уровня защищенности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нарушения заданного уровня безопасности персональных данных (конфиденциальность/ целостность/доступность);</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в обязательном порядке устанавливаются причины нарушения обработки персональных данных и наличие (отсутствие) вины.</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3.11.    Комиссия по персональным данным имеет право:</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 запрашивать у сотрудников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информацию, необходимую для реализации полномочий;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требовать от уполномоченных на обработку персональных данных лиц уточнения, блокирования или уничтожения недостоверных или полученных незаконным путем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 вносить главе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 вносить главе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3.12. В процессе проведения внутреннего контроля (проверок) соответствия обработки персональных данных требованиям к защите персональных данных разрабатываются  меры, направленные на предотвращение негативных последствий выявленных нарушений.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3.13. В случаях выявления нарушений обработки персональных данных, требующих немедленного устранения, принимаются меры оперативного реагирования.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3.14.  Плановая  проверка должна быть завершена не позднее чем через месяц со дня её назначения.  Заключение о результатах проведенной проверки и принятых по устранению выявленных нарушений мерах, а также мерах, необходимых для устранения нарушений, направляется главе администрации за подписью председателя Комиссии по персональным данным.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3.15. Устранение выявленных нарушений проводится не позднее 30 дней с момента  завершения  проверки.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lastRenderedPageBreak/>
        <w:t>3.16. В отношении персональных данных, ставших известными Комиссии по персональным данным в ходе проведения мероприятий внутреннего контроля, должна обеспечиваться конфиденциальность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3.17. По результатам проверки составляется протокол проведения внутренней проверки. Форма протокола приведена в Приложении к настоящим Правилам. При проверке назначенным сотрудником может составляться акт по произвольной форме.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3.18. При выявлении в ходе проверки нарушений, в протоколе или акте делается запись о мероприятиях по устранению нарушений и сроках исполнения.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3.19. Протоколы и акты хранятся у </w:t>
      </w:r>
      <w:proofErr w:type="gramStart"/>
      <w:r w:rsidRPr="00B37664">
        <w:rPr>
          <w:rFonts w:ascii="Times New Roman" w:hAnsi="Times New Roman"/>
          <w:sz w:val="28"/>
          <w:szCs w:val="28"/>
          <w:lang w:eastAsia="ru-RU"/>
        </w:rPr>
        <w:t>ответственного</w:t>
      </w:r>
      <w:proofErr w:type="gramEnd"/>
      <w:r w:rsidRPr="00B37664">
        <w:rPr>
          <w:rFonts w:ascii="Times New Roman" w:hAnsi="Times New Roman"/>
          <w:sz w:val="28"/>
          <w:szCs w:val="28"/>
          <w:lang w:eastAsia="ru-RU"/>
        </w:rPr>
        <w:t xml:space="preserve"> за организацию обработки персональных данных. </w:t>
      </w:r>
      <w:proofErr w:type="gramStart"/>
      <w:r w:rsidRPr="00B37664">
        <w:rPr>
          <w:rFonts w:ascii="Times New Roman" w:hAnsi="Times New Roman"/>
          <w:sz w:val="28"/>
          <w:szCs w:val="28"/>
          <w:lang w:eastAsia="ru-RU"/>
        </w:rPr>
        <w:t>Уничтожение протоколов и актов проводится ответственным самостоятельно в январе года, следующего за проверочным годом.</w:t>
      </w:r>
      <w:proofErr w:type="gramEnd"/>
      <w:r w:rsidRPr="00B37664">
        <w:rPr>
          <w:rFonts w:ascii="Times New Roman" w:hAnsi="Times New Roman"/>
          <w:sz w:val="28"/>
          <w:szCs w:val="28"/>
          <w:lang w:eastAsia="ru-RU"/>
        </w:rPr>
        <w:t xml:space="preserve"> При необходимости протоколы и акты могут храниться до полного устранения нарушений.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3.20. О результатах проверки и мерах, необходимых для устранения нарушений, главе Администрации докладывает </w:t>
      </w:r>
      <w:proofErr w:type="gramStart"/>
      <w:r w:rsidRPr="00B37664">
        <w:rPr>
          <w:rFonts w:ascii="Times New Roman" w:hAnsi="Times New Roman"/>
          <w:sz w:val="28"/>
          <w:szCs w:val="28"/>
          <w:lang w:eastAsia="ru-RU"/>
        </w:rPr>
        <w:t>ответственный</w:t>
      </w:r>
      <w:proofErr w:type="gramEnd"/>
      <w:r w:rsidRPr="00B37664">
        <w:rPr>
          <w:rFonts w:ascii="Times New Roman" w:hAnsi="Times New Roman"/>
          <w:sz w:val="28"/>
          <w:szCs w:val="28"/>
          <w:lang w:eastAsia="ru-RU"/>
        </w:rPr>
        <w:t xml:space="preserve"> за организацию обработки персональных данных в Администрации.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Приложение </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к Правилам осуществления внутреннего контроля </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соответствия обработки персональных данных </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требованиям к защите персональных данных  </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
    <w:p w:rsidR="0092587A" w:rsidRPr="00B37664" w:rsidRDefault="00065CCD" w:rsidP="00825348">
      <w:pPr>
        <w:shd w:val="clear" w:color="auto" w:fill="FFFFFF"/>
        <w:spacing w:after="0" w:line="240" w:lineRule="auto"/>
        <w:jc w:val="right"/>
        <w:rPr>
          <w:rFonts w:ascii="Times New Roman" w:hAnsi="Times New Roman"/>
          <w:sz w:val="28"/>
          <w:szCs w:val="28"/>
          <w:lang w:eastAsia="ru-RU"/>
        </w:rPr>
      </w:pPr>
      <w:r>
        <w:rPr>
          <w:rFonts w:ascii="Times New Roman" w:hAnsi="Times New Roman"/>
          <w:sz w:val="28"/>
          <w:szCs w:val="28"/>
          <w:lang w:eastAsia="ru-RU"/>
        </w:rPr>
        <w:t>Суджанского</w:t>
      </w:r>
      <w:r w:rsidR="0092587A" w:rsidRPr="00B37664">
        <w:rPr>
          <w:rFonts w:ascii="Times New Roman" w:hAnsi="Times New Roman"/>
          <w:sz w:val="28"/>
          <w:szCs w:val="28"/>
          <w:lang w:eastAsia="ru-RU"/>
        </w:rPr>
        <w:t xml:space="preserve">  района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right"/>
        <w:rPr>
          <w:rFonts w:ascii="Times New Roman" w:hAnsi="Times New Roman"/>
          <w:sz w:val="28"/>
          <w:szCs w:val="28"/>
          <w:lang w:eastAsia="ru-RU"/>
        </w:rPr>
      </w:pPr>
      <w:r w:rsidRPr="00B37664">
        <w:rPr>
          <w:rFonts w:ascii="Times New Roman" w:hAnsi="Times New Roman"/>
          <w:sz w:val="28"/>
          <w:szCs w:val="28"/>
          <w:lang w:eastAsia="ru-RU"/>
        </w:rPr>
        <w:t>УТВЕРЖДАЮ</w:t>
      </w:r>
    </w:p>
    <w:p w:rsidR="0092587A" w:rsidRPr="00B37664" w:rsidRDefault="0092587A" w:rsidP="00825348">
      <w:pPr>
        <w:shd w:val="clear" w:color="auto" w:fill="FFFFFF"/>
        <w:spacing w:after="0" w:line="240" w:lineRule="auto"/>
        <w:ind w:firstLine="567"/>
        <w:jc w:val="right"/>
        <w:rPr>
          <w:rFonts w:ascii="Times New Roman" w:hAnsi="Times New Roman"/>
          <w:sz w:val="28"/>
          <w:szCs w:val="28"/>
          <w:lang w:eastAsia="ru-RU"/>
        </w:rPr>
      </w:pPr>
      <w:r w:rsidRPr="00B37664">
        <w:rPr>
          <w:rFonts w:ascii="Times New Roman" w:hAnsi="Times New Roman"/>
          <w:sz w:val="28"/>
          <w:szCs w:val="28"/>
          <w:lang w:eastAsia="ru-RU"/>
        </w:rPr>
        <w:t>Глава администрации</w:t>
      </w:r>
    </w:p>
    <w:p w:rsidR="0092587A" w:rsidRPr="00B37664" w:rsidRDefault="00065CCD" w:rsidP="00825348">
      <w:pPr>
        <w:shd w:val="clear" w:color="auto" w:fill="FFFFFF"/>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 xml:space="preserve"> </w:t>
      </w:r>
      <w:r w:rsidR="0092587A" w:rsidRPr="00B37664">
        <w:rPr>
          <w:rFonts w:ascii="Times New Roman" w:hAnsi="Times New Roman"/>
          <w:sz w:val="28"/>
          <w:szCs w:val="28"/>
          <w:lang w:eastAsia="ru-RU"/>
        </w:rPr>
        <w:t xml:space="preserve"> </w:t>
      </w:r>
      <w:r>
        <w:rPr>
          <w:rFonts w:ascii="Times New Roman" w:hAnsi="Times New Roman"/>
          <w:sz w:val="28"/>
          <w:szCs w:val="28"/>
          <w:lang w:eastAsia="ru-RU"/>
        </w:rPr>
        <w:t xml:space="preserve"> </w:t>
      </w:r>
      <w:r w:rsidR="0092587A" w:rsidRPr="00B37664">
        <w:rPr>
          <w:rFonts w:ascii="Times New Roman" w:hAnsi="Times New Roman"/>
          <w:sz w:val="28"/>
          <w:szCs w:val="28"/>
          <w:lang w:eastAsia="ru-RU"/>
        </w:rPr>
        <w:t xml:space="preserve"> </w:t>
      </w:r>
      <w:r>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0092587A" w:rsidRPr="00B37664">
        <w:rPr>
          <w:rFonts w:ascii="Times New Roman" w:hAnsi="Times New Roman"/>
          <w:sz w:val="28"/>
          <w:szCs w:val="28"/>
          <w:lang w:eastAsia="ru-RU"/>
        </w:rPr>
        <w:t xml:space="preserve"> </w:t>
      </w:r>
      <w:r>
        <w:rPr>
          <w:rFonts w:ascii="Times New Roman" w:hAnsi="Times New Roman"/>
          <w:sz w:val="28"/>
          <w:szCs w:val="28"/>
          <w:lang w:eastAsia="ru-RU"/>
        </w:rPr>
        <w:t>сельсовета</w:t>
      </w:r>
    </w:p>
    <w:p w:rsidR="0092587A" w:rsidRPr="00B37664" w:rsidRDefault="00065CCD" w:rsidP="00825348">
      <w:pPr>
        <w:shd w:val="clear" w:color="auto" w:fill="FFFFFF"/>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Суджанского</w:t>
      </w:r>
      <w:r w:rsidR="0092587A" w:rsidRPr="00B37664">
        <w:rPr>
          <w:rFonts w:ascii="Times New Roman" w:hAnsi="Times New Roman"/>
          <w:sz w:val="28"/>
          <w:szCs w:val="28"/>
          <w:lang w:eastAsia="ru-RU"/>
        </w:rPr>
        <w:t xml:space="preserve">  района</w:t>
      </w:r>
    </w:p>
    <w:p w:rsidR="0092587A" w:rsidRPr="00B37664" w:rsidRDefault="0092587A" w:rsidP="00825348">
      <w:pPr>
        <w:shd w:val="clear" w:color="auto" w:fill="FFFFFF"/>
        <w:spacing w:after="0" w:line="240" w:lineRule="auto"/>
        <w:ind w:firstLine="567"/>
        <w:jc w:val="right"/>
        <w:rPr>
          <w:rFonts w:ascii="Times New Roman" w:hAnsi="Times New Roman"/>
          <w:sz w:val="28"/>
          <w:szCs w:val="28"/>
          <w:lang w:eastAsia="ru-RU"/>
        </w:rPr>
      </w:pPr>
      <w:r w:rsidRPr="00B37664">
        <w:rPr>
          <w:rFonts w:ascii="Times New Roman" w:hAnsi="Times New Roman"/>
          <w:sz w:val="28"/>
          <w:szCs w:val="28"/>
          <w:lang w:eastAsia="ru-RU"/>
        </w:rPr>
        <w:t>__________________________________</w:t>
      </w:r>
    </w:p>
    <w:p w:rsidR="0092587A" w:rsidRPr="00B37664" w:rsidRDefault="0092587A" w:rsidP="00825348">
      <w:pPr>
        <w:shd w:val="clear" w:color="auto" w:fill="FFFFFF"/>
        <w:spacing w:after="0" w:line="240" w:lineRule="auto"/>
        <w:ind w:firstLine="567"/>
        <w:jc w:val="right"/>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right"/>
        <w:rPr>
          <w:rFonts w:ascii="Times New Roman" w:hAnsi="Times New Roman"/>
          <w:sz w:val="28"/>
          <w:szCs w:val="28"/>
          <w:lang w:eastAsia="ru-RU"/>
        </w:rPr>
      </w:pPr>
      <w:r w:rsidRPr="00B37664">
        <w:rPr>
          <w:rFonts w:ascii="Times New Roman" w:hAnsi="Times New Roman"/>
          <w:sz w:val="28"/>
          <w:szCs w:val="28"/>
          <w:lang w:eastAsia="ru-RU"/>
        </w:rPr>
        <w:t>"___" ________ 20__ г.</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center"/>
        <w:rPr>
          <w:rFonts w:ascii="Times New Roman" w:hAnsi="Times New Roman"/>
          <w:sz w:val="28"/>
          <w:szCs w:val="28"/>
          <w:lang w:eastAsia="ru-RU"/>
        </w:rPr>
      </w:pPr>
      <w:r w:rsidRPr="00B37664">
        <w:rPr>
          <w:rFonts w:ascii="Times New Roman" w:hAnsi="Times New Roman"/>
          <w:b/>
          <w:bCs/>
          <w:sz w:val="28"/>
          <w:szCs w:val="28"/>
          <w:lang w:eastAsia="ru-RU"/>
        </w:rPr>
        <w:t>АКТ № ___</w:t>
      </w:r>
    </w:p>
    <w:p w:rsidR="0092587A" w:rsidRPr="00B37664" w:rsidRDefault="0092587A" w:rsidP="00825348">
      <w:pPr>
        <w:shd w:val="clear" w:color="auto" w:fill="FFFFFF"/>
        <w:spacing w:after="0" w:line="240" w:lineRule="auto"/>
        <w:ind w:firstLine="567"/>
        <w:jc w:val="center"/>
        <w:rPr>
          <w:rFonts w:ascii="Times New Roman" w:hAnsi="Times New Roman"/>
          <w:sz w:val="28"/>
          <w:szCs w:val="28"/>
          <w:lang w:eastAsia="ru-RU"/>
        </w:rPr>
      </w:pPr>
      <w:r w:rsidRPr="00B37664">
        <w:rPr>
          <w:rFonts w:ascii="Times New Roman" w:hAnsi="Times New Roman"/>
          <w:b/>
          <w:bCs/>
          <w:sz w:val="28"/>
          <w:szCs w:val="28"/>
          <w:lang w:eastAsia="ru-RU"/>
        </w:rPr>
        <w:t xml:space="preserve">проведения внутренней проверки условий обработки персональных данных в администрации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sz w:val="28"/>
          <w:szCs w:val="28"/>
          <w:lang w:eastAsia="ru-RU"/>
        </w:rPr>
        <w:t xml:space="preserve"> </w:t>
      </w:r>
      <w:r w:rsidR="00F701C0">
        <w:rPr>
          <w:rFonts w:ascii="Times New Roman" w:hAnsi="Times New Roman"/>
          <w:b/>
          <w:sz w:val="28"/>
          <w:szCs w:val="28"/>
          <w:lang w:eastAsia="ru-RU"/>
        </w:rPr>
        <w:t>Малолокняского</w:t>
      </w:r>
      <w:r w:rsidRPr="00B37664">
        <w:rPr>
          <w:rFonts w:ascii="Times New Roman" w:hAnsi="Times New Roman"/>
          <w:b/>
          <w:sz w:val="28"/>
          <w:szCs w:val="28"/>
          <w:lang w:eastAsia="ru-RU"/>
        </w:rPr>
        <w:t xml:space="preserve"> </w:t>
      </w:r>
      <w:r w:rsidR="00065CCD">
        <w:rPr>
          <w:rFonts w:ascii="Times New Roman" w:hAnsi="Times New Roman"/>
          <w:b/>
          <w:bCs/>
          <w:sz w:val="28"/>
          <w:szCs w:val="28"/>
          <w:lang w:eastAsia="ru-RU"/>
        </w:rPr>
        <w:t>сельсовета</w:t>
      </w:r>
      <w:r w:rsidRPr="00B37664">
        <w:rPr>
          <w:rFonts w:ascii="Times New Roman" w:hAnsi="Times New Roman"/>
          <w:b/>
          <w:bCs/>
          <w:sz w:val="28"/>
          <w:szCs w:val="28"/>
          <w:lang w:eastAsia="ru-RU"/>
        </w:rPr>
        <w:t> </w:t>
      </w:r>
      <w:r w:rsidR="00065CCD">
        <w:rPr>
          <w:rFonts w:ascii="Times New Roman" w:hAnsi="Times New Roman"/>
          <w:b/>
          <w:bCs/>
          <w:sz w:val="28"/>
          <w:szCs w:val="28"/>
          <w:shd w:val="clear" w:color="auto" w:fill="FFFFFF"/>
          <w:lang w:eastAsia="ru-RU"/>
        </w:rPr>
        <w:t>Суджанского</w:t>
      </w:r>
      <w:r w:rsidRPr="00B37664">
        <w:rPr>
          <w:rFonts w:ascii="Times New Roman" w:hAnsi="Times New Roman"/>
          <w:b/>
          <w:bCs/>
          <w:sz w:val="28"/>
          <w:szCs w:val="28"/>
          <w:shd w:val="clear" w:color="auto" w:fill="FFFFFF"/>
          <w:lang w:eastAsia="ru-RU"/>
        </w:rPr>
        <w:t xml:space="preserve">  района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Дата составления: "___" __________ 20___ г.</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Место проведение проверки:</w:t>
      </w:r>
      <w:r w:rsidR="00065CCD">
        <w:rPr>
          <w:rFonts w:ascii="Times New Roman" w:hAnsi="Times New Roman"/>
          <w:sz w:val="28"/>
          <w:szCs w:val="28"/>
          <w:lang w:eastAsia="ru-RU"/>
        </w:rPr>
        <w:t>_______________________________________</w:t>
      </w:r>
      <w:r w:rsidRPr="00B37664">
        <w:rPr>
          <w:rFonts w:ascii="Times New Roman" w:hAnsi="Times New Roman"/>
          <w:sz w:val="28"/>
          <w:szCs w:val="28"/>
          <w:lang w:eastAsia="ru-RU"/>
        </w:rPr>
        <w:t>.</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Комиссия, назначенная распоряжением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от "___" _________ 20___ №______ в составе: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Председатель</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________________________________________________</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Члены комиссии: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 - ________________________________________________</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 ________________________________________________</w:t>
      </w: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 ________________________________________________</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shd w:val="clear" w:color="auto" w:fill="FFFFFF"/>
          <w:lang w:eastAsia="ru-RU"/>
        </w:rPr>
        <w:t xml:space="preserve">руководствуясь "Правилами осуществления внутреннего контроля соответствия обработки персональных данных требованиям к защите персональных данных, политике оператора в отношении обработки персональных данных" провела проверку условий обработки персональных данных в администрации </w:t>
      </w:r>
      <w:r w:rsidR="00065CCD">
        <w:rPr>
          <w:rFonts w:ascii="Times New Roman" w:hAnsi="Times New Roman"/>
          <w:sz w:val="28"/>
          <w:szCs w:val="28"/>
          <w:shd w:val="clear" w:color="auto" w:fill="FFFFFF"/>
          <w:lang w:eastAsia="ru-RU"/>
        </w:rPr>
        <w:t xml:space="preserve"> </w:t>
      </w:r>
      <w:r w:rsidRPr="00B37664">
        <w:rPr>
          <w:rFonts w:ascii="Times New Roman" w:hAnsi="Times New Roman"/>
          <w:sz w:val="28"/>
          <w:szCs w:val="28"/>
          <w:shd w:val="clear" w:color="auto" w:fill="FFFFFF"/>
          <w:lang w:eastAsia="ru-RU"/>
        </w:rPr>
        <w:t xml:space="preserve"> </w:t>
      </w:r>
      <w:r w:rsidR="00065CCD">
        <w:rPr>
          <w:rFonts w:ascii="Times New Roman" w:hAnsi="Times New Roman"/>
          <w:sz w:val="28"/>
          <w:szCs w:val="28"/>
          <w:shd w:val="clear" w:color="auto" w:fill="FFFFFF"/>
          <w:lang w:eastAsia="ru-RU"/>
        </w:rPr>
        <w:t xml:space="preserve"> </w:t>
      </w:r>
      <w:r w:rsidRPr="00B37664">
        <w:rPr>
          <w:rFonts w:ascii="Times New Roman" w:hAnsi="Times New Roman"/>
          <w:sz w:val="28"/>
          <w:szCs w:val="28"/>
          <w:shd w:val="clear" w:color="auto" w:fill="FFFFFF"/>
          <w:lang w:eastAsia="ru-RU"/>
        </w:rPr>
        <w:t xml:space="preserve"> </w:t>
      </w:r>
      <w:r w:rsidR="00065CCD">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Pr="00B37664">
        <w:rPr>
          <w:rFonts w:ascii="Times New Roman" w:hAnsi="Times New Roman"/>
          <w:sz w:val="28"/>
          <w:szCs w:val="28"/>
          <w:shd w:val="clear" w:color="auto" w:fill="FFFFFF"/>
          <w:lang w:eastAsia="ru-RU"/>
        </w:rPr>
        <w:t xml:space="preserve"> </w:t>
      </w:r>
      <w:r w:rsidR="00065CCD">
        <w:rPr>
          <w:rFonts w:ascii="Times New Roman" w:hAnsi="Times New Roman"/>
          <w:sz w:val="28"/>
          <w:szCs w:val="28"/>
          <w:shd w:val="clear" w:color="auto" w:fill="FFFFFF"/>
          <w:lang w:eastAsia="ru-RU"/>
        </w:rPr>
        <w:t>сельсовета</w:t>
      </w:r>
      <w:r w:rsidRPr="00B37664">
        <w:rPr>
          <w:rFonts w:ascii="Times New Roman" w:hAnsi="Times New Roman"/>
          <w:sz w:val="28"/>
          <w:szCs w:val="28"/>
          <w:shd w:val="clear" w:color="auto" w:fill="FFFFFF"/>
          <w:lang w:eastAsia="ru-RU"/>
        </w:rPr>
        <w:t xml:space="preserve"> </w:t>
      </w:r>
      <w:r w:rsidR="00065CCD">
        <w:rPr>
          <w:rFonts w:ascii="Times New Roman" w:hAnsi="Times New Roman"/>
          <w:sz w:val="28"/>
          <w:szCs w:val="28"/>
          <w:shd w:val="clear" w:color="auto" w:fill="FFFFFF"/>
          <w:lang w:eastAsia="ru-RU"/>
        </w:rPr>
        <w:t>Суджанского</w:t>
      </w:r>
      <w:r w:rsidRPr="00B37664">
        <w:rPr>
          <w:rFonts w:ascii="Times New Roman" w:hAnsi="Times New Roman"/>
          <w:sz w:val="28"/>
          <w:szCs w:val="28"/>
          <w:shd w:val="clear" w:color="auto" w:fill="FFFFFF"/>
          <w:lang w:eastAsia="ru-RU"/>
        </w:rPr>
        <w:t xml:space="preserve">  района.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В ходе проведения проверки: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проведен анализ реализации мер, направленных на обеспечение выполнения оператором обязанностей предусмотренных Федеральным законом Российской Федерации от 27.07.2006 № 152-ФЗ "О персональных данных" (статья 18.1, статья 19) и принятыми в соответствии с ним локальными актами оператора определяющих его политику в отношении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проведен анализ выполнения оператором требований по определению и обеспечению уровня защищенности персональных данных, утвержденных постановлением Правительства № 1119;</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lastRenderedPageBreak/>
        <w:t>- проведен анализ реализации оператором организационных и технических мер по обеспечению безопасности персональных данных, утвержденных приказом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проведен анализ состава оборудования, программных средств, включая средства защиты, входящих в состав информационной системы персональных данных на соответствие Техническому паспорту информационной системы.</w:t>
      </w:r>
    </w:p>
    <w:p w:rsidR="0092587A" w:rsidRPr="00B37664" w:rsidRDefault="0092587A" w:rsidP="00825348">
      <w:pPr>
        <w:shd w:val="clear" w:color="auto" w:fill="FFFFFF"/>
        <w:spacing w:after="0" w:line="240" w:lineRule="auto"/>
        <w:ind w:left="567"/>
        <w:rPr>
          <w:rFonts w:ascii="Times New Roman" w:hAnsi="Times New Roman"/>
          <w:sz w:val="28"/>
          <w:szCs w:val="28"/>
          <w:lang w:eastAsia="ru-RU"/>
        </w:rPr>
      </w:pPr>
      <w:r>
        <w:rPr>
          <w:rFonts w:ascii="Times New Roman" w:hAnsi="Times New Roman"/>
          <w:sz w:val="28"/>
          <w:szCs w:val="28"/>
          <w:lang w:eastAsia="ru-RU"/>
        </w:rPr>
        <w:t xml:space="preserve">Выявленные нарушения:   </w:t>
      </w:r>
      <w:r w:rsidRPr="00B37664">
        <w:rPr>
          <w:rFonts w:ascii="Times New Roman" w:hAnsi="Times New Roman"/>
          <w:sz w:val="28"/>
          <w:szCs w:val="28"/>
          <w:lang w:eastAsia="ru-RU"/>
        </w:rPr>
        <w:t>________________________________________</w:t>
      </w:r>
      <w:r>
        <w:rPr>
          <w:rFonts w:ascii="Times New Roman" w:hAnsi="Times New Roman"/>
          <w:sz w:val="28"/>
          <w:szCs w:val="28"/>
          <w:lang w:eastAsia="ru-RU"/>
        </w:rPr>
        <w:t>______________________</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__________________________________</w:t>
      </w:r>
      <w:r>
        <w:rPr>
          <w:rFonts w:ascii="Times New Roman" w:hAnsi="Times New Roman"/>
          <w:sz w:val="28"/>
          <w:szCs w:val="28"/>
          <w:lang w:eastAsia="ru-RU"/>
        </w:rPr>
        <w:t>____________________________</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ЗАКЛЮЧЕНИЕ комиссии: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roofErr w:type="gramStart"/>
      <w:r w:rsidRPr="00B37664">
        <w:rPr>
          <w:rFonts w:ascii="Times New Roman" w:hAnsi="Times New Roman"/>
          <w:sz w:val="28"/>
          <w:szCs w:val="28"/>
          <w:lang w:eastAsia="ru-RU"/>
        </w:rPr>
        <w:t>Обработка персональных данных соответствует требованиям к защите персональных данных и политике оператора в отношении обработки персональных данных, установленным в Федеральном законе Российской Федерации от 27.07.2006 № 152-ФЗ "О персональных данных" и принятыми в соответствии с ним нормативными правовыми актами, а также локальными актами оператора.</w:t>
      </w:r>
      <w:proofErr w:type="gramEnd"/>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Председатель комиссии ____________________ ____________</w:t>
      </w: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Члены комиссии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____________________ _____________</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____________________ _____________</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____________________ _____________</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Приложение № 4 </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к постановлению администрации</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Суджанского</w:t>
      </w:r>
      <w:r w:rsidRPr="00B37664">
        <w:rPr>
          <w:rFonts w:ascii="Times New Roman" w:hAnsi="Times New Roman"/>
          <w:sz w:val="28"/>
          <w:szCs w:val="28"/>
          <w:lang w:eastAsia="ru-RU"/>
        </w:rPr>
        <w:t xml:space="preserve">  района</w:t>
      </w:r>
    </w:p>
    <w:p w:rsidR="00863F0A" w:rsidRPr="00B37664" w:rsidRDefault="00BE5D0E" w:rsidP="00863F0A">
      <w:pPr>
        <w:shd w:val="clear" w:color="auto" w:fill="FFFFFF"/>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о</w:t>
      </w:r>
      <w:r w:rsidR="00734F8D">
        <w:rPr>
          <w:rFonts w:ascii="Times New Roman" w:hAnsi="Times New Roman"/>
          <w:sz w:val="28"/>
          <w:szCs w:val="28"/>
          <w:lang w:eastAsia="ru-RU"/>
        </w:rPr>
        <w:t xml:space="preserve">т </w:t>
      </w:r>
      <w:r w:rsidR="00F96EA4">
        <w:rPr>
          <w:rFonts w:ascii="Times New Roman" w:hAnsi="Times New Roman"/>
          <w:sz w:val="28"/>
          <w:szCs w:val="28"/>
          <w:lang w:eastAsia="ru-RU"/>
        </w:rPr>
        <w:t>20.03.2024</w:t>
      </w:r>
      <w:r w:rsidR="00734F8D">
        <w:rPr>
          <w:rFonts w:ascii="Times New Roman" w:hAnsi="Times New Roman"/>
          <w:sz w:val="28"/>
          <w:szCs w:val="28"/>
          <w:lang w:eastAsia="ru-RU"/>
        </w:rPr>
        <w:t xml:space="preserve"> г. № </w:t>
      </w:r>
      <w:r w:rsidR="00F96EA4">
        <w:rPr>
          <w:rFonts w:ascii="Times New Roman" w:hAnsi="Times New Roman"/>
          <w:sz w:val="28"/>
          <w:szCs w:val="28"/>
          <w:lang w:eastAsia="ru-RU"/>
        </w:rPr>
        <w:t>13</w:t>
      </w:r>
    </w:p>
    <w:p w:rsidR="0092587A" w:rsidRPr="00B37664" w:rsidRDefault="0092587A" w:rsidP="00825348">
      <w:pPr>
        <w:shd w:val="clear" w:color="auto" w:fill="FFFFFF"/>
        <w:spacing w:after="0" w:line="240" w:lineRule="auto"/>
        <w:jc w:val="right"/>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 xml:space="preserve">Правила  работы с обезличенными персональными данными в  администрации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r w:rsidR="00F701C0">
        <w:rPr>
          <w:rFonts w:ascii="Times New Roman" w:hAnsi="Times New Roman"/>
          <w:b/>
          <w:bCs/>
          <w:sz w:val="28"/>
          <w:szCs w:val="28"/>
          <w:lang w:eastAsia="ru-RU"/>
        </w:rPr>
        <w:t>Малолокняского</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сельсовета</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Суджанского</w:t>
      </w:r>
      <w:r w:rsidRPr="00B37664">
        <w:rPr>
          <w:rFonts w:ascii="Times New Roman" w:hAnsi="Times New Roman"/>
          <w:b/>
          <w:bCs/>
          <w:sz w:val="28"/>
          <w:szCs w:val="28"/>
          <w:lang w:eastAsia="ru-RU"/>
        </w:rPr>
        <w:t xml:space="preserve">  района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1.Общие положения.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1.1. Настоящие Правила работы с обезличенными персональными данными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Суджанского</w:t>
      </w:r>
      <w:r w:rsidRPr="00B37664">
        <w:rPr>
          <w:rFonts w:ascii="Times New Roman" w:hAnsi="Times New Roman"/>
          <w:sz w:val="28"/>
          <w:szCs w:val="28"/>
          <w:lang w:eastAsia="ru-RU"/>
        </w:rPr>
        <w:t xml:space="preserve">  района (далее - администрация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разработаны с учетом Федерального закона от 27.07.2006 № 152-ФЗ</w:t>
      </w:r>
      <w:proofErr w:type="gramStart"/>
      <w:r w:rsidRPr="00B37664">
        <w:rPr>
          <w:rFonts w:ascii="Times New Roman" w:hAnsi="Times New Roman"/>
          <w:sz w:val="28"/>
          <w:szCs w:val="28"/>
          <w:lang w:eastAsia="ru-RU"/>
        </w:rPr>
        <w:t>"О</w:t>
      </w:r>
      <w:proofErr w:type="gramEnd"/>
      <w:r w:rsidRPr="00B37664">
        <w:rPr>
          <w:rFonts w:ascii="Times New Roman" w:hAnsi="Times New Roman"/>
          <w:sz w:val="28"/>
          <w:szCs w:val="28"/>
          <w:lang w:eastAsia="ru-RU"/>
        </w:rPr>
        <w:t xml:space="preserve"> персональных данных" и постановления Правительства РФ от 21.03.2012 № 211 "Об утверждении перечня мер, направленных на обеспечение выполнения обязанностей, предусмотренных ФЗ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порядок работы с обезличенными данными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2.Условия обезличивания.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2.1.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администрации </w:t>
      </w:r>
      <w:r w:rsidR="00065CCD">
        <w:rPr>
          <w:rFonts w:ascii="Times New Roman" w:hAnsi="Times New Roman"/>
          <w:sz w:val="28"/>
          <w:szCs w:val="28"/>
          <w:lang w:eastAsia="ru-RU"/>
        </w:rPr>
        <w:t xml:space="preserve"> </w:t>
      </w:r>
      <w:r>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и по достижению целей обработки или в случае утраты необходимости в достижении этих целей, если иное не предусмотрено федеральным законом.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2.2. Способы обезличивания при условии дальнейшей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уменьшение перечня обрабатываемых сведений;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замена части сведений идентификаторами;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обобщение - понижение точности некоторых сведений;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населенный пункт)</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деление сведений на части и обработка в разных информационных системах;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другие способы.</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2.3.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2.4. Перечень должностей муниципальных служащих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r w:rsidRPr="00B37664">
        <w:rPr>
          <w:rFonts w:ascii="Times New Roman" w:hAnsi="Times New Roman"/>
          <w:sz w:val="28"/>
          <w:szCs w:val="28"/>
          <w:lang w:eastAsia="ru-RU"/>
        </w:rPr>
        <w:t xml:space="preserve"> ответственных за проведение мероприятий по обезличиванию обрабатываемых персональных данных, приведен в Приложении № 1 к настоящим Правилам: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lastRenderedPageBreak/>
        <w:t xml:space="preserve">- глава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Суджанского</w:t>
      </w:r>
      <w:r w:rsidRPr="00B37664">
        <w:rPr>
          <w:rFonts w:ascii="Times New Roman" w:hAnsi="Times New Roman"/>
          <w:sz w:val="28"/>
          <w:szCs w:val="28"/>
          <w:lang w:eastAsia="ru-RU"/>
        </w:rPr>
        <w:t xml:space="preserve">  района принимает решение о необходимости обезличивания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муниципальные служащие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r w:rsidRPr="00B37664">
        <w:rPr>
          <w:rFonts w:ascii="Times New Roman" w:hAnsi="Times New Roman"/>
          <w:sz w:val="28"/>
          <w:szCs w:val="28"/>
          <w:lang w:eastAsia="ru-RU"/>
        </w:rPr>
        <w:t xml:space="preserve"> обслуживающих базы данных с персональными данными, совместно с ответственным за организацию обработки персональных данных, осуществляют непосредственное обезличивание выбранным способом.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3. Порядок работы с обезличенными персональными данными.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3.1. Обезличенные персональные данные не подлежат разглашению и нарушению конфиденциальности.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3.2. Обезличенные персональные данные могут обрабатываться с использованием и без использования средств автоматизации.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3.3. При обработке обезличенных персональных данных с использованием средств автоматизации необходимо соблюдение: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парольной политики;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антивирусной политики;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правил работы со съемными носителями (если они используется);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правил резервного копирования;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правил доступа в помещения, где расположены элементы информационных систем.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3.4. При обработке обезличенных персональных данных без использования средств автоматизации необходимо соблюдение: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правил хранения бумажных носителей;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правил доступа к ним и в помещения, где они хранятся.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Pr="00B37664" w:rsidRDefault="00065CCD"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Приложение № 5 </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к постановлению администрации  </w:t>
      </w:r>
    </w:p>
    <w:p w:rsidR="0092587A" w:rsidRDefault="00065CCD" w:rsidP="00825348">
      <w:pPr>
        <w:shd w:val="clear" w:color="auto" w:fill="FFFFFF"/>
        <w:spacing w:after="0" w:line="240" w:lineRule="auto"/>
        <w:jc w:val="right"/>
        <w:rPr>
          <w:rFonts w:ascii="Times New Roman" w:hAnsi="Times New Roman"/>
          <w:sz w:val="28"/>
          <w:szCs w:val="28"/>
          <w:lang w:eastAsia="ru-RU"/>
        </w:rPr>
      </w:pPr>
      <w:r>
        <w:rPr>
          <w:rFonts w:ascii="Times New Roman" w:hAnsi="Times New Roman"/>
          <w:sz w:val="28"/>
          <w:szCs w:val="28"/>
          <w:lang w:eastAsia="ru-RU"/>
        </w:rPr>
        <w:t xml:space="preserve"> </w:t>
      </w:r>
      <w:r w:rsidR="0092587A" w:rsidRPr="00B37664">
        <w:rPr>
          <w:rFonts w:ascii="Times New Roman" w:hAnsi="Times New Roman"/>
          <w:sz w:val="28"/>
          <w:szCs w:val="28"/>
          <w:lang w:eastAsia="ru-RU"/>
        </w:rPr>
        <w:t xml:space="preserve"> </w:t>
      </w:r>
      <w:r>
        <w:rPr>
          <w:rFonts w:ascii="Times New Roman" w:hAnsi="Times New Roman"/>
          <w:sz w:val="28"/>
          <w:szCs w:val="28"/>
          <w:lang w:eastAsia="ru-RU"/>
        </w:rPr>
        <w:t xml:space="preserve"> </w:t>
      </w:r>
      <w:r w:rsidR="0092587A" w:rsidRPr="00B37664">
        <w:rPr>
          <w:rFonts w:ascii="Times New Roman" w:hAnsi="Times New Roman"/>
          <w:sz w:val="28"/>
          <w:szCs w:val="28"/>
          <w:lang w:eastAsia="ru-RU"/>
        </w:rPr>
        <w:t xml:space="preserve"> </w:t>
      </w:r>
      <w:r>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0092587A" w:rsidRPr="00B37664">
        <w:rPr>
          <w:rFonts w:ascii="Times New Roman" w:hAnsi="Times New Roman"/>
          <w:sz w:val="28"/>
          <w:szCs w:val="28"/>
          <w:lang w:eastAsia="ru-RU"/>
        </w:rPr>
        <w:t xml:space="preserve"> </w:t>
      </w:r>
      <w:r>
        <w:rPr>
          <w:rFonts w:ascii="Times New Roman" w:hAnsi="Times New Roman"/>
          <w:sz w:val="28"/>
          <w:szCs w:val="28"/>
          <w:lang w:eastAsia="ru-RU"/>
        </w:rPr>
        <w:t>сельсовета</w:t>
      </w:r>
      <w:r w:rsidR="0092587A" w:rsidRPr="00B37664">
        <w:rPr>
          <w:rFonts w:ascii="Times New Roman" w:hAnsi="Times New Roman"/>
          <w:sz w:val="28"/>
          <w:szCs w:val="28"/>
          <w:lang w:eastAsia="ru-RU"/>
        </w:rPr>
        <w:t xml:space="preserve"> </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w:t>
      </w:r>
      <w:r w:rsidR="00065CCD">
        <w:rPr>
          <w:rFonts w:ascii="Times New Roman" w:hAnsi="Times New Roman"/>
          <w:sz w:val="28"/>
          <w:szCs w:val="28"/>
          <w:lang w:eastAsia="ru-RU"/>
        </w:rPr>
        <w:t>Суджанского</w:t>
      </w:r>
      <w:r w:rsidRPr="00B37664">
        <w:rPr>
          <w:rFonts w:ascii="Times New Roman" w:hAnsi="Times New Roman"/>
          <w:sz w:val="28"/>
          <w:szCs w:val="28"/>
          <w:lang w:eastAsia="ru-RU"/>
        </w:rPr>
        <w:t xml:space="preserve">  района</w:t>
      </w:r>
    </w:p>
    <w:p w:rsidR="00863F0A" w:rsidRPr="00B37664" w:rsidRDefault="00F96EA4" w:rsidP="00863F0A">
      <w:pPr>
        <w:shd w:val="clear" w:color="auto" w:fill="FFFFFF"/>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о</w:t>
      </w:r>
      <w:r w:rsidR="00734F8D">
        <w:rPr>
          <w:rFonts w:ascii="Times New Roman" w:hAnsi="Times New Roman"/>
          <w:sz w:val="28"/>
          <w:szCs w:val="28"/>
          <w:lang w:eastAsia="ru-RU"/>
        </w:rPr>
        <w:t xml:space="preserve">т </w:t>
      </w:r>
      <w:r w:rsidR="002B5E41">
        <w:rPr>
          <w:rFonts w:ascii="Times New Roman" w:hAnsi="Times New Roman"/>
          <w:sz w:val="28"/>
          <w:szCs w:val="28"/>
          <w:lang w:eastAsia="ru-RU"/>
        </w:rPr>
        <w:t>20.03.2024</w:t>
      </w:r>
      <w:r w:rsidR="00734F8D">
        <w:rPr>
          <w:rFonts w:ascii="Times New Roman" w:hAnsi="Times New Roman"/>
          <w:sz w:val="28"/>
          <w:szCs w:val="28"/>
          <w:lang w:eastAsia="ru-RU"/>
        </w:rPr>
        <w:t xml:space="preserve"> г. № </w:t>
      </w:r>
      <w:r w:rsidR="002B5E41">
        <w:rPr>
          <w:rFonts w:ascii="Times New Roman" w:hAnsi="Times New Roman"/>
          <w:sz w:val="28"/>
          <w:szCs w:val="28"/>
          <w:lang w:eastAsia="ru-RU"/>
        </w:rPr>
        <w:t>13</w:t>
      </w:r>
    </w:p>
    <w:p w:rsidR="0092587A" w:rsidRPr="00B37664" w:rsidRDefault="0092587A" w:rsidP="00825348">
      <w:pPr>
        <w:shd w:val="clear" w:color="auto" w:fill="FFFFFF"/>
        <w:spacing w:after="0" w:line="240" w:lineRule="auto"/>
        <w:jc w:val="right"/>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 xml:space="preserve">Перечень  информационных систем для обработки персональных данных  в администрации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r w:rsidR="00F701C0">
        <w:rPr>
          <w:rFonts w:ascii="Times New Roman" w:hAnsi="Times New Roman"/>
          <w:b/>
          <w:bCs/>
          <w:sz w:val="28"/>
          <w:szCs w:val="28"/>
          <w:lang w:eastAsia="ru-RU"/>
        </w:rPr>
        <w:t>Малолокняского</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сельсовета</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Суджанского</w:t>
      </w:r>
      <w:r w:rsidRPr="00B37664">
        <w:rPr>
          <w:rFonts w:ascii="Times New Roman" w:hAnsi="Times New Roman"/>
          <w:b/>
          <w:bCs/>
          <w:sz w:val="28"/>
          <w:szCs w:val="28"/>
          <w:lang w:eastAsia="ru-RU"/>
        </w:rPr>
        <w:t xml:space="preserve">  района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tbl>
      <w:tblPr>
        <w:tblW w:w="9788" w:type="dxa"/>
        <w:shd w:val="clear" w:color="auto" w:fill="FFFFFF"/>
        <w:tblCellMar>
          <w:top w:w="15" w:type="dxa"/>
          <w:left w:w="15" w:type="dxa"/>
          <w:bottom w:w="15" w:type="dxa"/>
          <w:right w:w="15" w:type="dxa"/>
        </w:tblCellMar>
        <w:tblLook w:val="04A0" w:firstRow="1" w:lastRow="0" w:firstColumn="1" w:lastColumn="0" w:noHBand="0" w:noVBand="1"/>
      </w:tblPr>
      <w:tblGrid>
        <w:gridCol w:w="2732"/>
        <w:gridCol w:w="6541"/>
        <w:gridCol w:w="515"/>
      </w:tblGrid>
      <w:tr w:rsidR="00BA312D" w:rsidTr="00BA312D">
        <w:tc>
          <w:tcPr>
            <w:tcW w:w="2732" w:type="dxa"/>
            <w:tcBorders>
              <w:top w:val="single" w:sz="4" w:space="0" w:color="CCCCCC"/>
              <w:left w:val="single" w:sz="4" w:space="0" w:color="CCCCCC"/>
              <w:bottom w:val="single" w:sz="4" w:space="0" w:color="CCCCCC"/>
              <w:right w:val="single" w:sz="4" w:space="0" w:color="CCCCCC"/>
            </w:tcBorders>
            <w:shd w:val="clear" w:color="auto" w:fill="FFFFFF"/>
            <w:tcMar>
              <w:top w:w="75" w:type="dxa"/>
              <w:left w:w="75" w:type="dxa"/>
              <w:bottom w:w="75" w:type="dxa"/>
              <w:right w:w="75" w:type="dxa"/>
            </w:tcMar>
            <w:hideMark/>
          </w:tcPr>
          <w:p w:rsidR="00BA312D" w:rsidRDefault="00BA312D">
            <w:pPr>
              <w:pStyle w:val="a3"/>
              <w:jc w:val="center"/>
              <w:rPr>
                <w:rFonts w:ascii="Arial" w:hAnsi="Arial" w:cs="Arial"/>
                <w:color w:val="2C2D2E"/>
                <w:sz w:val="19"/>
                <w:szCs w:val="19"/>
              </w:rPr>
            </w:pPr>
            <w:r>
              <w:rPr>
                <w:color w:val="2C2D2E"/>
              </w:rPr>
              <w:t>Наименование информационной системы</w:t>
            </w:r>
          </w:p>
        </w:tc>
        <w:tc>
          <w:tcPr>
            <w:tcW w:w="7056" w:type="dxa"/>
            <w:gridSpan w:val="2"/>
            <w:tcBorders>
              <w:top w:val="single" w:sz="4" w:space="0" w:color="CCCCCC"/>
              <w:left w:val="nil"/>
              <w:bottom w:val="single" w:sz="4" w:space="0" w:color="CCCCCC"/>
              <w:right w:val="single" w:sz="4" w:space="0" w:color="CCCCCC"/>
            </w:tcBorders>
            <w:shd w:val="clear" w:color="auto" w:fill="FFFFFF"/>
            <w:tcMar>
              <w:top w:w="75" w:type="dxa"/>
              <w:left w:w="75" w:type="dxa"/>
              <w:bottom w:w="75" w:type="dxa"/>
              <w:right w:w="75" w:type="dxa"/>
            </w:tcMar>
            <w:hideMark/>
          </w:tcPr>
          <w:p w:rsidR="00BA312D" w:rsidRDefault="00BA312D">
            <w:pPr>
              <w:pStyle w:val="a3"/>
              <w:jc w:val="center"/>
              <w:rPr>
                <w:rFonts w:ascii="Arial" w:hAnsi="Arial" w:cs="Arial"/>
                <w:color w:val="2C2D2E"/>
                <w:sz w:val="19"/>
                <w:szCs w:val="19"/>
              </w:rPr>
            </w:pPr>
            <w:r>
              <w:rPr>
                <w:color w:val="2C2D2E"/>
              </w:rPr>
              <w:t>Краткое описание информационной системы</w:t>
            </w:r>
          </w:p>
        </w:tc>
      </w:tr>
      <w:tr w:rsidR="00BA312D" w:rsidTr="00BA312D">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hideMark/>
          </w:tcPr>
          <w:p w:rsidR="00BA312D" w:rsidRDefault="00BA312D">
            <w:pPr>
              <w:pStyle w:val="a3"/>
              <w:jc w:val="center"/>
              <w:rPr>
                <w:rFonts w:ascii="Arial" w:hAnsi="Arial" w:cs="Arial"/>
                <w:color w:val="2C2D2E"/>
                <w:sz w:val="19"/>
                <w:szCs w:val="19"/>
              </w:rPr>
            </w:pPr>
            <w:r>
              <w:rPr>
                <w:color w:val="2C2D2E"/>
              </w:rPr>
              <w:t>Официальный сайт Администрации </w:t>
            </w:r>
            <w:hyperlink r:id="rId6" w:tgtFrame="_blank" w:history="1">
              <w:r>
                <w:rPr>
                  <w:rStyle w:val="a4"/>
                  <w:sz w:val="22"/>
                  <w:szCs w:val="22"/>
                </w:rPr>
                <w:t>ГОСВЕБ (gosuslugi.ru)</w:t>
              </w:r>
            </w:hyperlink>
          </w:p>
        </w:tc>
        <w:tc>
          <w:tcPr>
            <w:tcW w:w="7056" w:type="dxa"/>
            <w:gridSpan w:val="2"/>
            <w:tcBorders>
              <w:top w:val="nil"/>
              <w:left w:val="nil"/>
              <w:bottom w:val="single" w:sz="4" w:space="0" w:color="CCCCCC"/>
              <w:right w:val="single" w:sz="4" w:space="0" w:color="CCCCCC"/>
            </w:tcBorders>
            <w:shd w:val="clear" w:color="auto" w:fill="FFFFFF"/>
            <w:tcMar>
              <w:top w:w="75" w:type="dxa"/>
              <w:left w:w="75" w:type="dxa"/>
              <w:bottom w:w="75" w:type="dxa"/>
              <w:right w:w="75" w:type="dxa"/>
            </w:tcMar>
            <w:hideMark/>
          </w:tcPr>
          <w:p w:rsidR="00BA312D" w:rsidRDefault="00BA312D">
            <w:pPr>
              <w:pStyle w:val="a3"/>
              <w:jc w:val="center"/>
              <w:rPr>
                <w:rFonts w:ascii="Arial" w:hAnsi="Arial" w:cs="Arial"/>
                <w:color w:val="2C2D2E"/>
                <w:sz w:val="19"/>
                <w:szCs w:val="19"/>
              </w:rPr>
            </w:pPr>
            <w:r>
              <w:rPr>
                <w:color w:val="2C2D2E"/>
              </w:rPr>
              <w:t>Обеспечение открытости и доступности сведений об учреждении и его деятельности</w:t>
            </w:r>
          </w:p>
        </w:tc>
      </w:tr>
      <w:tr w:rsidR="00BA312D" w:rsidTr="00BA312D">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hideMark/>
          </w:tcPr>
          <w:p w:rsidR="00BA312D" w:rsidRDefault="00BA312D">
            <w:pPr>
              <w:pStyle w:val="a3"/>
              <w:jc w:val="center"/>
              <w:rPr>
                <w:rFonts w:ascii="Arial" w:hAnsi="Arial" w:cs="Arial"/>
                <w:color w:val="2C2D2E"/>
                <w:sz w:val="19"/>
                <w:szCs w:val="19"/>
              </w:rPr>
            </w:pPr>
            <w:r>
              <w:rPr>
                <w:color w:val="2C2D2E"/>
              </w:rPr>
              <w:t>«</w:t>
            </w:r>
            <w:proofErr w:type="spellStart"/>
            <w:r>
              <w:rPr>
                <w:color w:val="2C2D2E"/>
              </w:rPr>
              <w:t>СБиС+Электронная</w:t>
            </w:r>
            <w:proofErr w:type="spellEnd"/>
            <w:r>
              <w:rPr>
                <w:color w:val="2C2D2E"/>
              </w:rPr>
              <w:t xml:space="preserve"> отчётность»</w:t>
            </w:r>
          </w:p>
        </w:tc>
        <w:tc>
          <w:tcPr>
            <w:tcW w:w="6541" w:type="dxa"/>
            <w:tcBorders>
              <w:top w:val="nil"/>
              <w:left w:val="nil"/>
              <w:bottom w:val="single" w:sz="4" w:space="0" w:color="CCCCCC"/>
              <w:right w:val="single" w:sz="4" w:space="0" w:color="CCCCCC"/>
            </w:tcBorders>
            <w:shd w:val="clear" w:color="auto" w:fill="FFFFFF"/>
            <w:tcMar>
              <w:top w:w="75" w:type="dxa"/>
              <w:left w:w="75" w:type="dxa"/>
              <w:bottom w:w="75" w:type="dxa"/>
              <w:right w:w="75" w:type="dxa"/>
            </w:tcMar>
            <w:hideMark/>
          </w:tcPr>
          <w:p w:rsidR="00BA312D" w:rsidRDefault="00BA312D">
            <w:pPr>
              <w:pStyle w:val="a3"/>
              <w:jc w:val="center"/>
              <w:rPr>
                <w:rFonts w:ascii="Arial" w:hAnsi="Arial" w:cs="Arial"/>
                <w:color w:val="2C2D2E"/>
                <w:sz w:val="19"/>
                <w:szCs w:val="19"/>
              </w:rPr>
            </w:pPr>
            <w:r>
              <w:rPr>
                <w:color w:val="2C2D2E"/>
              </w:rPr>
              <w:t>Используется для подготовки, проверки и сдачи электронной отчетности через интернет во все государственные органы</w:t>
            </w:r>
          </w:p>
        </w:tc>
        <w:tc>
          <w:tcPr>
            <w:tcW w:w="515" w:type="dxa"/>
            <w:tcBorders>
              <w:top w:val="nil"/>
              <w:left w:val="nil"/>
              <w:bottom w:val="nil"/>
              <w:right w:val="nil"/>
            </w:tcBorders>
            <w:shd w:val="clear" w:color="auto" w:fill="FFFFFF"/>
            <w:tcMar>
              <w:top w:w="0" w:type="dxa"/>
              <w:left w:w="0" w:type="dxa"/>
              <w:bottom w:w="0" w:type="dxa"/>
              <w:right w:w="0" w:type="dxa"/>
            </w:tcMar>
            <w:vAlign w:val="center"/>
            <w:hideMark/>
          </w:tcPr>
          <w:p w:rsidR="00BA312D" w:rsidRDefault="00BA312D">
            <w:pPr>
              <w:pStyle w:val="a3"/>
              <w:spacing w:after="163" w:afterAutospacing="0"/>
              <w:rPr>
                <w:rFonts w:ascii="Arial" w:hAnsi="Arial" w:cs="Arial"/>
                <w:color w:val="2C2D2E"/>
                <w:sz w:val="19"/>
                <w:szCs w:val="19"/>
              </w:rPr>
            </w:pPr>
            <w:r>
              <w:rPr>
                <w:rFonts w:ascii="Calibri" w:hAnsi="Calibri" w:cs="Calibri"/>
                <w:color w:val="2C2D2E"/>
                <w:sz w:val="22"/>
                <w:szCs w:val="22"/>
              </w:rPr>
              <w:t> </w:t>
            </w:r>
          </w:p>
        </w:tc>
      </w:tr>
      <w:tr w:rsidR="00BA312D" w:rsidTr="00BA312D">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ФИАС</w:t>
            </w:r>
          </w:p>
        </w:tc>
        <w:tc>
          <w:tcPr>
            <w:tcW w:w="6541" w:type="dxa"/>
            <w:tcBorders>
              <w:top w:val="nil"/>
              <w:left w:val="nil"/>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Размещение информации об объектах адресации</w:t>
            </w:r>
          </w:p>
        </w:tc>
        <w:tc>
          <w:tcPr>
            <w:tcW w:w="515" w:type="dxa"/>
            <w:tcBorders>
              <w:top w:val="nil"/>
              <w:left w:val="nil"/>
              <w:bottom w:val="nil"/>
              <w:right w:val="nil"/>
            </w:tcBorders>
            <w:shd w:val="clear" w:color="auto" w:fill="FFFFFF"/>
            <w:tcMar>
              <w:top w:w="0" w:type="dxa"/>
              <w:left w:w="0" w:type="dxa"/>
              <w:bottom w:w="0" w:type="dxa"/>
              <w:right w:w="0" w:type="dxa"/>
            </w:tcMar>
            <w:vAlign w:val="center"/>
            <w:hideMark/>
          </w:tcPr>
          <w:p w:rsidR="00BA312D" w:rsidRDefault="00BA312D">
            <w:pPr>
              <w:pStyle w:val="a3"/>
              <w:spacing w:after="163" w:afterAutospacing="0"/>
              <w:rPr>
                <w:rFonts w:ascii="Arial" w:hAnsi="Arial" w:cs="Arial"/>
                <w:color w:val="2C2D2E"/>
                <w:sz w:val="19"/>
                <w:szCs w:val="19"/>
              </w:rPr>
            </w:pPr>
            <w:r>
              <w:rPr>
                <w:rFonts w:ascii="Calibri" w:hAnsi="Calibri" w:cs="Calibri"/>
                <w:color w:val="2C2D2E"/>
                <w:sz w:val="22"/>
                <w:szCs w:val="22"/>
              </w:rPr>
              <w:t> </w:t>
            </w:r>
          </w:p>
        </w:tc>
      </w:tr>
      <w:tr w:rsidR="00BA312D" w:rsidTr="00BA312D">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АИС «Обращение граждан»</w:t>
            </w:r>
          </w:p>
        </w:tc>
        <w:tc>
          <w:tcPr>
            <w:tcW w:w="6541" w:type="dxa"/>
            <w:tcBorders>
              <w:top w:val="nil"/>
              <w:left w:val="nil"/>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Обращение граждан</w:t>
            </w:r>
          </w:p>
        </w:tc>
        <w:tc>
          <w:tcPr>
            <w:tcW w:w="515" w:type="dxa"/>
            <w:tcBorders>
              <w:top w:val="nil"/>
              <w:left w:val="nil"/>
              <w:bottom w:val="nil"/>
              <w:right w:val="nil"/>
            </w:tcBorders>
            <w:shd w:val="clear" w:color="auto" w:fill="FFFFFF"/>
            <w:tcMar>
              <w:top w:w="0" w:type="dxa"/>
              <w:left w:w="0" w:type="dxa"/>
              <w:bottom w:w="0" w:type="dxa"/>
              <w:right w:w="0" w:type="dxa"/>
            </w:tcMar>
            <w:vAlign w:val="center"/>
            <w:hideMark/>
          </w:tcPr>
          <w:p w:rsidR="00BA312D" w:rsidRDefault="00BA312D">
            <w:pPr>
              <w:pStyle w:val="a3"/>
              <w:spacing w:after="163" w:afterAutospacing="0"/>
              <w:rPr>
                <w:rFonts w:ascii="Arial" w:hAnsi="Arial" w:cs="Arial"/>
                <w:color w:val="2C2D2E"/>
                <w:sz w:val="19"/>
                <w:szCs w:val="19"/>
              </w:rPr>
            </w:pPr>
            <w:r>
              <w:rPr>
                <w:rFonts w:ascii="Calibri" w:hAnsi="Calibri" w:cs="Calibri"/>
                <w:color w:val="2C2D2E"/>
                <w:sz w:val="22"/>
                <w:szCs w:val="22"/>
              </w:rPr>
              <w:t> </w:t>
            </w:r>
          </w:p>
        </w:tc>
      </w:tr>
      <w:tr w:rsidR="00BA312D" w:rsidTr="00BA312D">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Реестр государственных услуг</w:t>
            </w:r>
          </w:p>
        </w:tc>
        <w:tc>
          <w:tcPr>
            <w:tcW w:w="6541" w:type="dxa"/>
            <w:tcBorders>
              <w:top w:val="nil"/>
              <w:left w:val="nil"/>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Размещение информации о государственных и муниципальных услугах</w:t>
            </w:r>
          </w:p>
        </w:tc>
        <w:tc>
          <w:tcPr>
            <w:tcW w:w="515" w:type="dxa"/>
            <w:tcBorders>
              <w:top w:val="nil"/>
              <w:left w:val="nil"/>
              <w:bottom w:val="nil"/>
              <w:right w:val="nil"/>
            </w:tcBorders>
            <w:shd w:val="clear" w:color="auto" w:fill="FFFFFF"/>
            <w:tcMar>
              <w:top w:w="0" w:type="dxa"/>
              <w:left w:w="0" w:type="dxa"/>
              <w:bottom w:w="0" w:type="dxa"/>
              <w:right w:w="0" w:type="dxa"/>
            </w:tcMar>
            <w:vAlign w:val="center"/>
            <w:hideMark/>
          </w:tcPr>
          <w:p w:rsidR="00BA312D" w:rsidRDefault="00BA312D">
            <w:pPr>
              <w:pStyle w:val="a3"/>
              <w:spacing w:after="163" w:afterAutospacing="0"/>
              <w:rPr>
                <w:rFonts w:ascii="Arial" w:hAnsi="Arial" w:cs="Arial"/>
                <w:color w:val="2C2D2E"/>
                <w:sz w:val="19"/>
                <w:szCs w:val="19"/>
              </w:rPr>
            </w:pPr>
            <w:r>
              <w:rPr>
                <w:rFonts w:ascii="Calibri" w:hAnsi="Calibri" w:cs="Calibri"/>
                <w:color w:val="2C2D2E"/>
                <w:sz w:val="22"/>
                <w:szCs w:val="22"/>
              </w:rPr>
              <w:t> </w:t>
            </w:r>
          </w:p>
        </w:tc>
      </w:tr>
      <w:tr w:rsidR="00BA312D" w:rsidTr="00BA312D">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УАРМ ОДПГ</w:t>
            </w:r>
          </w:p>
        </w:tc>
        <w:tc>
          <w:tcPr>
            <w:tcW w:w="6541" w:type="dxa"/>
            <w:tcBorders>
              <w:top w:val="nil"/>
              <w:left w:val="nil"/>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Проведение общероссийского дня приёма граждан</w:t>
            </w:r>
          </w:p>
        </w:tc>
        <w:tc>
          <w:tcPr>
            <w:tcW w:w="515" w:type="dxa"/>
            <w:tcBorders>
              <w:top w:val="nil"/>
              <w:left w:val="nil"/>
              <w:bottom w:val="nil"/>
              <w:right w:val="nil"/>
            </w:tcBorders>
            <w:shd w:val="clear" w:color="auto" w:fill="FFFFFF"/>
            <w:tcMar>
              <w:top w:w="0" w:type="dxa"/>
              <w:left w:w="0" w:type="dxa"/>
              <w:bottom w:w="0" w:type="dxa"/>
              <w:right w:w="0" w:type="dxa"/>
            </w:tcMar>
            <w:vAlign w:val="center"/>
            <w:hideMark/>
          </w:tcPr>
          <w:p w:rsidR="00BA312D" w:rsidRDefault="00BA312D">
            <w:pPr>
              <w:pStyle w:val="a3"/>
              <w:spacing w:after="163" w:afterAutospacing="0"/>
              <w:rPr>
                <w:rFonts w:ascii="Arial" w:hAnsi="Arial" w:cs="Arial"/>
                <w:color w:val="2C2D2E"/>
                <w:sz w:val="19"/>
                <w:szCs w:val="19"/>
              </w:rPr>
            </w:pPr>
            <w:r>
              <w:rPr>
                <w:rFonts w:ascii="Calibri" w:hAnsi="Calibri" w:cs="Calibri"/>
                <w:color w:val="2C2D2E"/>
                <w:sz w:val="22"/>
                <w:szCs w:val="22"/>
              </w:rPr>
              <w:t> </w:t>
            </w:r>
          </w:p>
        </w:tc>
      </w:tr>
      <w:tr w:rsidR="00BA312D" w:rsidTr="00BA312D">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Информационная Система Межведомственного Электронного Взаимодействия</w:t>
            </w:r>
          </w:p>
        </w:tc>
        <w:tc>
          <w:tcPr>
            <w:tcW w:w="6541" w:type="dxa"/>
            <w:tcBorders>
              <w:top w:val="nil"/>
              <w:left w:val="nil"/>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Осуществление межведомственного электронного взаимодействия</w:t>
            </w:r>
          </w:p>
        </w:tc>
        <w:tc>
          <w:tcPr>
            <w:tcW w:w="515" w:type="dxa"/>
            <w:tcBorders>
              <w:top w:val="nil"/>
              <w:left w:val="nil"/>
              <w:bottom w:val="nil"/>
              <w:right w:val="nil"/>
            </w:tcBorders>
            <w:shd w:val="clear" w:color="auto" w:fill="FFFFFF"/>
            <w:tcMar>
              <w:top w:w="0" w:type="dxa"/>
              <w:left w:w="0" w:type="dxa"/>
              <w:bottom w:w="0" w:type="dxa"/>
              <w:right w:w="0" w:type="dxa"/>
            </w:tcMar>
            <w:vAlign w:val="center"/>
            <w:hideMark/>
          </w:tcPr>
          <w:p w:rsidR="00BA312D" w:rsidRDefault="00BA312D">
            <w:pPr>
              <w:pStyle w:val="a3"/>
              <w:spacing w:after="163" w:afterAutospacing="0"/>
              <w:rPr>
                <w:rFonts w:ascii="Arial" w:hAnsi="Arial" w:cs="Arial"/>
                <w:color w:val="2C2D2E"/>
                <w:sz w:val="19"/>
                <w:szCs w:val="19"/>
              </w:rPr>
            </w:pPr>
            <w:r>
              <w:rPr>
                <w:rFonts w:ascii="Calibri" w:hAnsi="Calibri" w:cs="Calibri"/>
                <w:color w:val="2C2D2E"/>
                <w:sz w:val="22"/>
                <w:szCs w:val="22"/>
              </w:rPr>
              <w:t> </w:t>
            </w:r>
          </w:p>
        </w:tc>
      </w:tr>
      <w:tr w:rsidR="00BA312D" w:rsidTr="00BA312D">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hideMark/>
          </w:tcPr>
          <w:p w:rsidR="00BA312D" w:rsidRDefault="00BA312D">
            <w:pPr>
              <w:pStyle w:val="a3"/>
              <w:jc w:val="center"/>
              <w:rPr>
                <w:rFonts w:ascii="Arial" w:hAnsi="Arial" w:cs="Arial"/>
                <w:color w:val="2C2D2E"/>
                <w:sz w:val="19"/>
                <w:szCs w:val="19"/>
              </w:rPr>
            </w:pPr>
            <w:r>
              <w:rPr>
                <w:color w:val="2C2D2E"/>
              </w:rPr>
              <w:t>Информационный модуль ИС «Единое окно» Минсельхоз России</w:t>
            </w:r>
          </w:p>
        </w:tc>
        <w:tc>
          <w:tcPr>
            <w:tcW w:w="6541" w:type="dxa"/>
            <w:tcBorders>
              <w:top w:val="nil"/>
              <w:left w:val="nil"/>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Размещение информации в информационный модуль по сбору показателей о социально-экономическом состоянии сельских территорий и агломераций</w:t>
            </w:r>
          </w:p>
        </w:tc>
        <w:tc>
          <w:tcPr>
            <w:tcW w:w="515" w:type="dxa"/>
            <w:tcBorders>
              <w:top w:val="nil"/>
              <w:left w:val="nil"/>
              <w:bottom w:val="nil"/>
              <w:right w:val="nil"/>
            </w:tcBorders>
            <w:shd w:val="clear" w:color="auto" w:fill="FFFFFF"/>
            <w:tcMar>
              <w:top w:w="0" w:type="dxa"/>
              <w:left w:w="0" w:type="dxa"/>
              <w:bottom w:w="0" w:type="dxa"/>
              <w:right w:w="0" w:type="dxa"/>
            </w:tcMar>
            <w:vAlign w:val="center"/>
            <w:hideMark/>
          </w:tcPr>
          <w:p w:rsidR="00BA312D" w:rsidRDefault="00BA312D">
            <w:pPr>
              <w:pStyle w:val="a3"/>
              <w:spacing w:after="163" w:afterAutospacing="0"/>
              <w:rPr>
                <w:rFonts w:ascii="Arial" w:hAnsi="Arial" w:cs="Arial"/>
                <w:color w:val="2C2D2E"/>
                <w:sz w:val="19"/>
                <w:szCs w:val="19"/>
              </w:rPr>
            </w:pPr>
            <w:r>
              <w:rPr>
                <w:rFonts w:ascii="Calibri" w:hAnsi="Calibri" w:cs="Calibri"/>
                <w:color w:val="2C2D2E"/>
                <w:sz w:val="22"/>
                <w:szCs w:val="22"/>
              </w:rPr>
              <w:t> </w:t>
            </w:r>
          </w:p>
        </w:tc>
      </w:tr>
      <w:tr w:rsidR="00BA312D" w:rsidTr="00BA312D">
        <w:trPr>
          <w:trHeight w:val="163"/>
        </w:trPr>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spacing w:line="163" w:lineRule="atLeast"/>
              <w:rPr>
                <w:rFonts w:ascii="Arial" w:hAnsi="Arial" w:cs="Arial"/>
                <w:color w:val="2C2D2E"/>
                <w:sz w:val="19"/>
                <w:szCs w:val="19"/>
              </w:rPr>
            </w:pPr>
            <w:r>
              <w:rPr>
                <w:color w:val="2C2D2E"/>
              </w:rPr>
              <w:t>АИС СП</w:t>
            </w:r>
          </w:p>
        </w:tc>
        <w:tc>
          <w:tcPr>
            <w:tcW w:w="6541" w:type="dxa"/>
            <w:tcBorders>
              <w:top w:val="nil"/>
              <w:left w:val="nil"/>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spacing w:line="163" w:lineRule="atLeast"/>
              <w:rPr>
                <w:rFonts w:ascii="Arial" w:hAnsi="Arial" w:cs="Arial"/>
                <w:color w:val="2C2D2E"/>
                <w:sz w:val="19"/>
                <w:szCs w:val="19"/>
              </w:rPr>
            </w:pPr>
            <w:r>
              <w:rPr>
                <w:color w:val="2C2D2E"/>
              </w:rPr>
              <w:t xml:space="preserve">Ведение </w:t>
            </w:r>
            <w:proofErr w:type="spellStart"/>
            <w:r>
              <w:rPr>
                <w:color w:val="2C2D2E"/>
              </w:rPr>
              <w:t>похозяйственного</w:t>
            </w:r>
            <w:proofErr w:type="spellEnd"/>
            <w:r>
              <w:rPr>
                <w:color w:val="2C2D2E"/>
              </w:rPr>
              <w:t xml:space="preserve"> учета</w:t>
            </w:r>
          </w:p>
        </w:tc>
        <w:tc>
          <w:tcPr>
            <w:tcW w:w="515" w:type="dxa"/>
            <w:tcBorders>
              <w:top w:val="nil"/>
              <w:left w:val="nil"/>
              <w:bottom w:val="nil"/>
              <w:right w:val="nil"/>
            </w:tcBorders>
            <w:shd w:val="clear" w:color="auto" w:fill="FFFFFF"/>
            <w:tcMar>
              <w:top w:w="0" w:type="dxa"/>
              <w:left w:w="0" w:type="dxa"/>
              <w:bottom w:w="0" w:type="dxa"/>
              <w:right w:w="0" w:type="dxa"/>
            </w:tcMar>
            <w:vAlign w:val="center"/>
            <w:hideMark/>
          </w:tcPr>
          <w:p w:rsidR="00BA312D" w:rsidRDefault="00BA312D">
            <w:pPr>
              <w:pStyle w:val="a3"/>
              <w:spacing w:after="163" w:afterAutospacing="0" w:line="163" w:lineRule="atLeast"/>
              <w:rPr>
                <w:rFonts w:ascii="Arial" w:hAnsi="Arial" w:cs="Arial"/>
                <w:color w:val="2C2D2E"/>
                <w:sz w:val="19"/>
                <w:szCs w:val="19"/>
              </w:rPr>
            </w:pPr>
            <w:r>
              <w:rPr>
                <w:rFonts w:ascii="Calibri" w:hAnsi="Calibri" w:cs="Calibri"/>
                <w:color w:val="2C2D2E"/>
                <w:sz w:val="22"/>
                <w:szCs w:val="22"/>
              </w:rPr>
              <w:t> </w:t>
            </w:r>
          </w:p>
        </w:tc>
      </w:tr>
      <w:tr w:rsidR="00BA312D" w:rsidTr="00BA312D">
        <w:tc>
          <w:tcPr>
            <w:tcW w:w="9273" w:type="dxa"/>
            <w:gridSpan w:val="2"/>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b/>
                <w:bCs/>
                <w:color w:val="2C2D2E"/>
              </w:rPr>
              <w:t>Реестры, регистры, перечни, банки данных</w:t>
            </w:r>
          </w:p>
        </w:tc>
        <w:tc>
          <w:tcPr>
            <w:tcW w:w="515" w:type="dxa"/>
            <w:tcBorders>
              <w:top w:val="nil"/>
              <w:left w:val="nil"/>
              <w:bottom w:val="nil"/>
              <w:right w:val="nil"/>
            </w:tcBorders>
            <w:shd w:val="clear" w:color="auto" w:fill="FFFFFF"/>
            <w:tcMar>
              <w:top w:w="0" w:type="dxa"/>
              <w:left w:w="0" w:type="dxa"/>
              <w:bottom w:w="0" w:type="dxa"/>
              <w:right w:w="0" w:type="dxa"/>
            </w:tcMar>
            <w:vAlign w:val="center"/>
            <w:hideMark/>
          </w:tcPr>
          <w:p w:rsidR="00BA312D" w:rsidRDefault="00BA312D">
            <w:pPr>
              <w:pStyle w:val="a3"/>
              <w:spacing w:after="163" w:afterAutospacing="0"/>
              <w:rPr>
                <w:rFonts w:ascii="Arial" w:hAnsi="Arial" w:cs="Arial"/>
                <w:color w:val="2C2D2E"/>
                <w:sz w:val="19"/>
                <w:szCs w:val="19"/>
              </w:rPr>
            </w:pPr>
            <w:r>
              <w:rPr>
                <w:rFonts w:ascii="Calibri" w:hAnsi="Calibri" w:cs="Calibri"/>
                <w:color w:val="2C2D2E"/>
                <w:sz w:val="22"/>
                <w:szCs w:val="22"/>
              </w:rPr>
              <w:t> </w:t>
            </w:r>
          </w:p>
        </w:tc>
      </w:tr>
      <w:tr w:rsidR="00BA312D" w:rsidTr="00BA312D">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1</w:t>
            </w:r>
          </w:p>
        </w:tc>
        <w:tc>
          <w:tcPr>
            <w:tcW w:w="6541" w:type="dxa"/>
            <w:tcBorders>
              <w:top w:val="nil"/>
              <w:left w:val="nil"/>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Журнал обращений граждан</w:t>
            </w:r>
          </w:p>
        </w:tc>
        <w:tc>
          <w:tcPr>
            <w:tcW w:w="515" w:type="dxa"/>
            <w:tcBorders>
              <w:top w:val="nil"/>
              <w:left w:val="nil"/>
              <w:bottom w:val="nil"/>
              <w:right w:val="nil"/>
            </w:tcBorders>
            <w:shd w:val="clear" w:color="auto" w:fill="FFFFFF"/>
            <w:tcMar>
              <w:top w:w="0" w:type="dxa"/>
              <w:left w:w="0" w:type="dxa"/>
              <w:bottom w:w="0" w:type="dxa"/>
              <w:right w:w="0" w:type="dxa"/>
            </w:tcMar>
            <w:vAlign w:val="center"/>
            <w:hideMark/>
          </w:tcPr>
          <w:p w:rsidR="00BA312D" w:rsidRDefault="00BA312D">
            <w:pPr>
              <w:pStyle w:val="a3"/>
              <w:spacing w:after="163" w:afterAutospacing="0"/>
              <w:rPr>
                <w:rFonts w:ascii="Arial" w:hAnsi="Arial" w:cs="Arial"/>
                <w:color w:val="2C2D2E"/>
                <w:sz w:val="19"/>
                <w:szCs w:val="19"/>
              </w:rPr>
            </w:pPr>
            <w:r>
              <w:rPr>
                <w:rFonts w:ascii="Calibri" w:hAnsi="Calibri" w:cs="Calibri"/>
                <w:color w:val="2C2D2E"/>
                <w:sz w:val="22"/>
                <w:szCs w:val="22"/>
              </w:rPr>
              <w:t> </w:t>
            </w:r>
          </w:p>
        </w:tc>
      </w:tr>
      <w:tr w:rsidR="00BA312D" w:rsidTr="00BA312D">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2</w:t>
            </w:r>
          </w:p>
        </w:tc>
        <w:tc>
          <w:tcPr>
            <w:tcW w:w="6541" w:type="dxa"/>
            <w:tcBorders>
              <w:top w:val="nil"/>
              <w:left w:val="nil"/>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Журналы регистрации входящей и исходящей корреспонденции</w:t>
            </w:r>
          </w:p>
        </w:tc>
        <w:tc>
          <w:tcPr>
            <w:tcW w:w="515" w:type="dxa"/>
            <w:tcBorders>
              <w:top w:val="nil"/>
              <w:left w:val="nil"/>
              <w:bottom w:val="nil"/>
              <w:right w:val="nil"/>
            </w:tcBorders>
            <w:shd w:val="clear" w:color="auto" w:fill="FFFFFF"/>
            <w:tcMar>
              <w:top w:w="0" w:type="dxa"/>
              <w:left w:w="0" w:type="dxa"/>
              <w:bottom w:w="0" w:type="dxa"/>
              <w:right w:w="0" w:type="dxa"/>
            </w:tcMar>
            <w:vAlign w:val="center"/>
            <w:hideMark/>
          </w:tcPr>
          <w:p w:rsidR="00BA312D" w:rsidRDefault="00BA312D">
            <w:pPr>
              <w:pStyle w:val="a3"/>
              <w:spacing w:after="163" w:afterAutospacing="0"/>
              <w:rPr>
                <w:rFonts w:ascii="Arial" w:hAnsi="Arial" w:cs="Arial"/>
                <w:color w:val="2C2D2E"/>
                <w:sz w:val="19"/>
                <w:szCs w:val="19"/>
              </w:rPr>
            </w:pPr>
            <w:r>
              <w:rPr>
                <w:rFonts w:ascii="Calibri" w:hAnsi="Calibri" w:cs="Calibri"/>
                <w:color w:val="2C2D2E"/>
                <w:sz w:val="22"/>
                <w:szCs w:val="22"/>
              </w:rPr>
              <w:t> </w:t>
            </w:r>
          </w:p>
        </w:tc>
      </w:tr>
      <w:tr w:rsidR="00BA312D" w:rsidTr="00BA312D">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3</w:t>
            </w:r>
          </w:p>
        </w:tc>
        <w:tc>
          <w:tcPr>
            <w:tcW w:w="6541" w:type="dxa"/>
            <w:tcBorders>
              <w:top w:val="nil"/>
              <w:left w:val="nil"/>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Журналы регистрации инструктажей по пожарной безопасности</w:t>
            </w:r>
          </w:p>
        </w:tc>
        <w:tc>
          <w:tcPr>
            <w:tcW w:w="515" w:type="dxa"/>
            <w:tcBorders>
              <w:top w:val="nil"/>
              <w:left w:val="nil"/>
              <w:bottom w:val="nil"/>
              <w:right w:val="nil"/>
            </w:tcBorders>
            <w:shd w:val="clear" w:color="auto" w:fill="FFFFFF"/>
            <w:tcMar>
              <w:top w:w="0" w:type="dxa"/>
              <w:left w:w="0" w:type="dxa"/>
              <w:bottom w:w="0" w:type="dxa"/>
              <w:right w:w="0" w:type="dxa"/>
            </w:tcMar>
            <w:vAlign w:val="center"/>
            <w:hideMark/>
          </w:tcPr>
          <w:p w:rsidR="00BA312D" w:rsidRDefault="00BA312D">
            <w:pPr>
              <w:pStyle w:val="a3"/>
              <w:spacing w:after="163" w:afterAutospacing="0"/>
              <w:rPr>
                <w:rFonts w:ascii="Arial" w:hAnsi="Arial" w:cs="Arial"/>
                <w:color w:val="2C2D2E"/>
                <w:sz w:val="19"/>
                <w:szCs w:val="19"/>
              </w:rPr>
            </w:pPr>
            <w:r>
              <w:rPr>
                <w:rFonts w:ascii="Calibri" w:hAnsi="Calibri" w:cs="Calibri"/>
                <w:color w:val="2C2D2E"/>
                <w:sz w:val="22"/>
                <w:szCs w:val="22"/>
              </w:rPr>
              <w:t> </w:t>
            </w:r>
          </w:p>
        </w:tc>
      </w:tr>
      <w:tr w:rsidR="00BA312D" w:rsidTr="00BA312D">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4</w:t>
            </w:r>
          </w:p>
        </w:tc>
        <w:tc>
          <w:tcPr>
            <w:tcW w:w="6541" w:type="dxa"/>
            <w:tcBorders>
              <w:top w:val="nil"/>
              <w:left w:val="nil"/>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Журнал учёта огнетушителей</w:t>
            </w:r>
          </w:p>
        </w:tc>
        <w:tc>
          <w:tcPr>
            <w:tcW w:w="515" w:type="dxa"/>
            <w:tcBorders>
              <w:top w:val="nil"/>
              <w:left w:val="nil"/>
              <w:bottom w:val="nil"/>
              <w:right w:val="nil"/>
            </w:tcBorders>
            <w:shd w:val="clear" w:color="auto" w:fill="FFFFFF"/>
            <w:tcMar>
              <w:top w:w="0" w:type="dxa"/>
              <w:left w:w="0" w:type="dxa"/>
              <w:bottom w:w="0" w:type="dxa"/>
              <w:right w:w="0" w:type="dxa"/>
            </w:tcMar>
            <w:vAlign w:val="center"/>
            <w:hideMark/>
          </w:tcPr>
          <w:p w:rsidR="00BA312D" w:rsidRDefault="00BA312D">
            <w:pPr>
              <w:pStyle w:val="a3"/>
              <w:spacing w:after="163" w:afterAutospacing="0"/>
              <w:rPr>
                <w:rFonts w:ascii="Arial" w:hAnsi="Arial" w:cs="Arial"/>
                <w:color w:val="2C2D2E"/>
                <w:sz w:val="19"/>
                <w:szCs w:val="19"/>
              </w:rPr>
            </w:pPr>
            <w:r>
              <w:rPr>
                <w:rFonts w:ascii="Calibri" w:hAnsi="Calibri" w:cs="Calibri"/>
                <w:color w:val="2C2D2E"/>
                <w:sz w:val="22"/>
                <w:szCs w:val="22"/>
              </w:rPr>
              <w:t> </w:t>
            </w:r>
          </w:p>
        </w:tc>
      </w:tr>
      <w:tr w:rsidR="00BA312D" w:rsidTr="00BA312D">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lastRenderedPageBreak/>
              <w:t>5</w:t>
            </w:r>
          </w:p>
        </w:tc>
        <w:tc>
          <w:tcPr>
            <w:tcW w:w="6541" w:type="dxa"/>
            <w:tcBorders>
              <w:top w:val="nil"/>
              <w:left w:val="nil"/>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Реестр муниципальных услуг</w:t>
            </w:r>
          </w:p>
        </w:tc>
        <w:tc>
          <w:tcPr>
            <w:tcW w:w="515" w:type="dxa"/>
            <w:tcBorders>
              <w:top w:val="nil"/>
              <w:left w:val="nil"/>
              <w:bottom w:val="nil"/>
              <w:right w:val="nil"/>
            </w:tcBorders>
            <w:shd w:val="clear" w:color="auto" w:fill="FFFFFF"/>
            <w:tcMar>
              <w:top w:w="0" w:type="dxa"/>
              <w:left w:w="0" w:type="dxa"/>
              <w:bottom w:w="0" w:type="dxa"/>
              <w:right w:w="0" w:type="dxa"/>
            </w:tcMar>
            <w:vAlign w:val="center"/>
            <w:hideMark/>
          </w:tcPr>
          <w:p w:rsidR="00BA312D" w:rsidRDefault="00BA312D">
            <w:pPr>
              <w:pStyle w:val="a3"/>
              <w:spacing w:after="163" w:afterAutospacing="0"/>
              <w:rPr>
                <w:rFonts w:ascii="Arial" w:hAnsi="Arial" w:cs="Arial"/>
                <w:color w:val="2C2D2E"/>
                <w:sz w:val="19"/>
                <w:szCs w:val="19"/>
              </w:rPr>
            </w:pPr>
            <w:r>
              <w:rPr>
                <w:rFonts w:ascii="Calibri" w:hAnsi="Calibri" w:cs="Calibri"/>
                <w:color w:val="2C2D2E"/>
                <w:sz w:val="22"/>
                <w:szCs w:val="22"/>
              </w:rPr>
              <w:t> </w:t>
            </w:r>
          </w:p>
        </w:tc>
      </w:tr>
      <w:tr w:rsidR="00BA312D" w:rsidTr="00BA312D">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6</w:t>
            </w:r>
          </w:p>
        </w:tc>
        <w:tc>
          <w:tcPr>
            <w:tcW w:w="6541" w:type="dxa"/>
            <w:tcBorders>
              <w:top w:val="nil"/>
              <w:left w:val="nil"/>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Журналы муниципальных нормативных правовых актов</w:t>
            </w:r>
          </w:p>
        </w:tc>
        <w:tc>
          <w:tcPr>
            <w:tcW w:w="515" w:type="dxa"/>
            <w:tcBorders>
              <w:top w:val="nil"/>
              <w:left w:val="nil"/>
              <w:bottom w:val="nil"/>
              <w:right w:val="nil"/>
            </w:tcBorders>
            <w:shd w:val="clear" w:color="auto" w:fill="FFFFFF"/>
            <w:tcMar>
              <w:top w:w="0" w:type="dxa"/>
              <w:left w:w="0" w:type="dxa"/>
              <w:bottom w:w="0" w:type="dxa"/>
              <w:right w:w="0" w:type="dxa"/>
            </w:tcMar>
            <w:vAlign w:val="center"/>
            <w:hideMark/>
          </w:tcPr>
          <w:p w:rsidR="00BA312D" w:rsidRDefault="00BA312D">
            <w:pPr>
              <w:pStyle w:val="a3"/>
              <w:spacing w:after="163" w:afterAutospacing="0"/>
              <w:rPr>
                <w:rFonts w:ascii="Arial" w:hAnsi="Arial" w:cs="Arial"/>
                <w:color w:val="2C2D2E"/>
                <w:sz w:val="19"/>
                <w:szCs w:val="19"/>
              </w:rPr>
            </w:pPr>
            <w:r>
              <w:rPr>
                <w:rFonts w:ascii="Calibri" w:hAnsi="Calibri" w:cs="Calibri"/>
                <w:color w:val="2C2D2E"/>
                <w:sz w:val="22"/>
                <w:szCs w:val="22"/>
              </w:rPr>
              <w:t> </w:t>
            </w:r>
          </w:p>
        </w:tc>
      </w:tr>
      <w:tr w:rsidR="00BA312D" w:rsidTr="00BA312D">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7</w:t>
            </w:r>
          </w:p>
        </w:tc>
        <w:tc>
          <w:tcPr>
            <w:tcW w:w="6541" w:type="dxa"/>
            <w:tcBorders>
              <w:top w:val="nil"/>
              <w:left w:val="nil"/>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Реестр муниципальных служащих</w:t>
            </w:r>
          </w:p>
        </w:tc>
        <w:tc>
          <w:tcPr>
            <w:tcW w:w="515" w:type="dxa"/>
            <w:tcBorders>
              <w:top w:val="nil"/>
              <w:left w:val="nil"/>
              <w:bottom w:val="nil"/>
              <w:right w:val="nil"/>
            </w:tcBorders>
            <w:shd w:val="clear" w:color="auto" w:fill="FFFFFF"/>
            <w:tcMar>
              <w:top w:w="0" w:type="dxa"/>
              <w:left w:w="0" w:type="dxa"/>
              <w:bottom w:w="0" w:type="dxa"/>
              <w:right w:w="0" w:type="dxa"/>
            </w:tcMar>
            <w:vAlign w:val="center"/>
            <w:hideMark/>
          </w:tcPr>
          <w:p w:rsidR="00BA312D" w:rsidRDefault="00BA312D">
            <w:pPr>
              <w:pStyle w:val="a3"/>
              <w:spacing w:after="163" w:afterAutospacing="0"/>
              <w:rPr>
                <w:rFonts w:ascii="Arial" w:hAnsi="Arial" w:cs="Arial"/>
                <w:color w:val="2C2D2E"/>
                <w:sz w:val="19"/>
                <w:szCs w:val="19"/>
              </w:rPr>
            </w:pPr>
            <w:r>
              <w:rPr>
                <w:rFonts w:ascii="Calibri" w:hAnsi="Calibri" w:cs="Calibri"/>
                <w:color w:val="2C2D2E"/>
                <w:sz w:val="22"/>
                <w:szCs w:val="22"/>
              </w:rPr>
              <w:t> </w:t>
            </w:r>
          </w:p>
        </w:tc>
      </w:tr>
      <w:tr w:rsidR="00BA312D" w:rsidTr="00BA312D">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8</w:t>
            </w:r>
          </w:p>
        </w:tc>
        <w:tc>
          <w:tcPr>
            <w:tcW w:w="6541" w:type="dxa"/>
            <w:tcBorders>
              <w:top w:val="nil"/>
              <w:left w:val="nil"/>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Журналы регистрации трудовых книжек</w:t>
            </w:r>
          </w:p>
        </w:tc>
        <w:tc>
          <w:tcPr>
            <w:tcW w:w="515" w:type="dxa"/>
            <w:tcBorders>
              <w:top w:val="nil"/>
              <w:left w:val="nil"/>
              <w:bottom w:val="nil"/>
              <w:right w:val="nil"/>
            </w:tcBorders>
            <w:shd w:val="clear" w:color="auto" w:fill="FFFFFF"/>
            <w:tcMar>
              <w:top w:w="0" w:type="dxa"/>
              <w:left w:w="0" w:type="dxa"/>
              <w:bottom w:w="0" w:type="dxa"/>
              <w:right w:w="0" w:type="dxa"/>
            </w:tcMar>
            <w:vAlign w:val="center"/>
            <w:hideMark/>
          </w:tcPr>
          <w:p w:rsidR="00BA312D" w:rsidRDefault="00BA312D">
            <w:pPr>
              <w:pStyle w:val="a3"/>
              <w:spacing w:after="163" w:afterAutospacing="0"/>
              <w:rPr>
                <w:rFonts w:ascii="Arial" w:hAnsi="Arial" w:cs="Arial"/>
                <w:color w:val="2C2D2E"/>
                <w:sz w:val="19"/>
                <w:szCs w:val="19"/>
              </w:rPr>
            </w:pPr>
            <w:r>
              <w:rPr>
                <w:rFonts w:ascii="Calibri" w:hAnsi="Calibri" w:cs="Calibri"/>
                <w:color w:val="2C2D2E"/>
                <w:sz w:val="22"/>
                <w:szCs w:val="22"/>
              </w:rPr>
              <w:t> </w:t>
            </w:r>
          </w:p>
        </w:tc>
      </w:tr>
      <w:tr w:rsidR="00BA312D" w:rsidTr="00BA312D">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9</w:t>
            </w:r>
          </w:p>
        </w:tc>
        <w:tc>
          <w:tcPr>
            <w:tcW w:w="6541" w:type="dxa"/>
            <w:tcBorders>
              <w:top w:val="nil"/>
              <w:left w:val="nil"/>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Реестр муниципального имущества</w:t>
            </w:r>
          </w:p>
        </w:tc>
        <w:tc>
          <w:tcPr>
            <w:tcW w:w="515" w:type="dxa"/>
            <w:tcBorders>
              <w:top w:val="nil"/>
              <w:left w:val="nil"/>
              <w:bottom w:val="nil"/>
              <w:right w:val="nil"/>
            </w:tcBorders>
            <w:shd w:val="clear" w:color="auto" w:fill="FFFFFF"/>
            <w:tcMar>
              <w:top w:w="0" w:type="dxa"/>
              <w:left w:w="0" w:type="dxa"/>
              <w:bottom w:w="0" w:type="dxa"/>
              <w:right w:w="0" w:type="dxa"/>
            </w:tcMar>
            <w:vAlign w:val="center"/>
            <w:hideMark/>
          </w:tcPr>
          <w:p w:rsidR="00BA312D" w:rsidRDefault="00BA312D">
            <w:pPr>
              <w:pStyle w:val="a3"/>
              <w:spacing w:after="163" w:afterAutospacing="0"/>
              <w:rPr>
                <w:rFonts w:ascii="Arial" w:hAnsi="Arial" w:cs="Arial"/>
                <w:color w:val="2C2D2E"/>
                <w:sz w:val="19"/>
                <w:szCs w:val="19"/>
              </w:rPr>
            </w:pPr>
            <w:r>
              <w:rPr>
                <w:rFonts w:ascii="Calibri" w:hAnsi="Calibri" w:cs="Calibri"/>
                <w:color w:val="2C2D2E"/>
                <w:sz w:val="22"/>
                <w:szCs w:val="22"/>
              </w:rPr>
              <w:t> </w:t>
            </w:r>
          </w:p>
        </w:tc>
      </w:tr>
      <w:tr w:rsidR="00BA312D" w:rsidTr="00BA312D">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10</w:t>
            </w:r>
          </w:p>
        </w:tc>
        <w:tc>
          <w:tcPr>
            <w:tcW w:w="6541" w:type="dxa"/>
            <w:tcBorders>
              <w:top w:val="nil"/>
              <w:left w:val="nil"/>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Журналы регистрации выдачи справок населению</w:t>
            </w:r>
          </w:p>
        </w:tc>
        <w:tc>
          <w:tcPr>
            <w:tcW w:w="515" w:type="dxa"/>
            <w:tcBorders>
              <w:top w:val="nil"/>
              <w:left w:val="nil"/>
              <w:bottom w:val="nil"/>
              <w:right w:val="nil"/>
            </w:tcBorders>
            <w:shd w:val="clear" w:color="auto" w:fill="FFFFFF"/>
            <w:tcMar>
              <w:top w:w="0" w:type="dxa"/>
              <w:left w:w="0" w:type="dxa"/>
              <w:bottom w:w="0" w:type="dxa"/>
              <w:right w:w="0" w:type="dxa"/>
            </w:tcMar>
            <w:vAlign w:val="center"/>
            <w:hideMark/>
          </w:tcPr>
          <w:p w:rsidR="00BA312D" w:rsidRDefault="00BA312D">
            <w:pPr>
              <w:pStyle w:val="a3"/>
              <w:spacing w:after="163" w:afterAutospacing="0"/>
              <w:rPr>
                <w:rFonts w:ascii="Arial" w:hAnsi="Arial" w:cs="Arial"/>
                <w:color w:val="2C2D2E"/>
                <w:sz w:val="19"/>
                <w:szCs w:val="19"/>
              </w:rPr>
            </w:pPr>
            <w:r>
              <w:rPr>
                <w:rFonts w:ascii="Calibri" w:hAnsi="Calibri" w:cs="Calibri"/>
                <w:color w:val="2C2D2E"/>
                <w:sz w:val="22"/>
                <w:szCs w:val="22"/>
              </w:rPr>
              <w:t> </w:t>
            </w:r>
          </w:p>
        </w:tc>
      </w:tr>
      <w:tr w:rsidR="00BA312D" w:rsidTr="00BA312D">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11</w:t>
            </w:r>
          </w:p>
        </w:tc>
        <w:tc>
          <w:tcPr>
            <w:tcW w:w="6541" w:type="dxa"/>
            <w:tcBorders>
              <w:top w:val="nil"/>
              <w:left w:val="nil"/>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Учётные карточки военнообязанных</w:t>
            </w:r>
          </w:p>
        </w:tc>
        <w:tc>
          <w:tcPr>
            <w:tcW w:w="0" w:type="auto"/>
            <w:shd w:val="clear" w:color="auto" w:fill="FFFFFF"/>
            <w:vAlign w:val="center"/>
            <w:hideMark/>
          </w:tcPr>
          <w:p w:rsidR="00BA312D" w:rsidRDefault="00BA312D">
            <w:pPr>
              <w:rPr>
                <w:sz w:val="20"/>
                <w:szCs w:val="20"/>
              </w:rPr>
            </w:pPr>
          </w:p>
        </w:tc>
      </w:tr>
    </w:tbl>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065CCD" w:rsidRDefault="00065CCD" w:rsidP="00825348">
      <w:pPr>
        <w:shd w:val="clear" w:color="auto" w:fill="FFFFFF"/>
        <w:spacing w:after="0" w:line="240" w:lineRule="auto"/>
        <w:jc w:val="right"/>
        <w:rPr>
          <w:rFonts w:ascii="Times New Roman" w:hAnsi="Times New Roman"/>
          <w:sz w:val="28"/>
          <w:szCs w:val="28"/>
          <w:lang w:eastAsia="ru-RU"/>
        </w:rPr>
      </w:pPr>
    </w:p>
    <w:p w:rsidR="00065CCD" w:rsidRDefault="00065CCD" w:rsidP="00825348">
      <w:pPr>
        <w:shd w:val="clear" w:color="auto" w:fill="FFFFFF"/>
        <w:spacing w:after="0" w:line="240" w:lineRule="auto"/>
        <w:jc w:val="right"/>
        <w:rPr>
          <w:rFonts w:ascii="Times New Roman" w:hAnsi="Times New Roman"/>
          <w:sz w:val="28"/>
          <w:szCs w:val="28"/>
          <w:lang w:eastAsia="ru-RU"/>
        </w:rPr>
      </w:pPr>
    </w:p>
    <w:p w:rsidR="00065CCD" w:rsidRDefault="00065CCD" w:rsidP="00825348">
      <w:pPr>
        <w:shd w:val="clear" w:color="auto" w:fill="FFFFFF"/>
        <w:spacing w:after="0" w:line="240" w:lineRule="auto"/>
        <w:jc w:val="right"/>
        <w:rPr>
          <w:rFonts w:ascii="Times New Roman" w:hAnsi="Times New Roman"/>
          <w:sz w:val="28"/>
          <w:szCs w:val="28"/>
          <w:lang w:eastAsia="ru-RU"/>
        </w:rPr>
      </w:pPr>
    </w:p>
    <w:p w:rsidR="00065CCD" w:rsidRDefault="00065CCD" w:rsidP="00825348">
      <w:pPr>
        <w:shd w:val="clear" w:color="auto" w:fill="FFFFFF"/>
        <w:spacing w:after="0" w:line="240" w:lineRule="auto"/>
        <w:jc w:val="right"/>
        <w:rPr>
          <w:rFonts w:ascii="Times New Roman" w:hAnsi="Times New Roman"/>
          <w:sz w:val="28"/>
          <w:szCs w:val="28"/>
          <w:lang w:eastAsia="ru-RU"/>
        </w:rPr>
      </w:pPr>
    </w:p>
    <w:p w:rsidR="00065CCD" w:rsidRDefault="00065CCD" w:rsidP="00825348">
      <w:pPr>
        <w:shd w:val="clear" w:color="auto" w:fill="FFFFFF"/>
        <w:spacing w:after="0" w:line="240" w:lineRule="auto"/>
        <w:jc w:val="right"/>
        <w:rPr>
          <w:rFonts w:ascii="Times New Roman" w:hAnsi="Times New Roman"/>
          <w:sz w:val="28"/>
          <w:szCs w:val="28"/>
          <w:lang w:eastAsia="ru-RU"/>
        </w:rPr>
      </w:pPr>
    </w:p>
    <w:p w:rsidR="00065CCD" w:rsidRDefault="00065CCD" w:rsidP="00825348">
      <w:pPr>
        <w:shd w:val="clear" w:color="auto" w:fill="FFFFFF"/>
        <w:spacing w:after="0" w:line="240" w:lineRule="auto"/>
        <w:jc w:val="right"/>
        <w:rPr>
          <w:rFonts w:ascii="Times New Roman" w:hAnsi="Times New Roman"/>
          <w:sz w:val="28"/>
          <w:szCs w:val="28"/>
          <w:lang w:eastAsia="ru-RU"/>
        </w:rPr>
      </w:pPr>
    </w:p>
    <w:p w:rsidR="00065CCD" w:rsidRDefault="00065CCD" w:rsidP="00825348">
      <w:pPr>
        <w:shd w:val="clear" w:color="auto" w:fill="FFFFFF"/>
        <w:spacing w:after="0" w:line="240" w:lineRule="auto"/>
        <w:jc w:val="right"/>
        <w:rPr>
          <w:rFonts w:ascii="Times New Roman" w:hAnsi="Times New Roman"/>
          <w:sz w:val="28"/>
          <w:szCs w:val="28"/>
          <w:lang w:eastAsia="ru-RU"/>
        </w:rPr>
      </w:pPr>
    </w:p>
    <w:p w:rsidR="00065CCD" w:rsidRDefault="00065CCD" w:rsidP="00825348">
      <w:pPr>
        <w:shd w:val="clear" w:color="auto" w:fill="FFFFFF"/>
        <w:spacing w:after="0" w:line="240" w:lineRule="auto"/>
        <w:jc w:val="right"/>
        <w:rPr>
          <w:rFonts w:ascii="Times New Roman" w:hAnsi="Times New Roman"/>
          <w:sz w:val="28"/>
          <w:szCs w:val="28"/>
          <w:lang w:eastAsia="ru-RU"/>
        </w:rPr>
      </w:pPr>
    </w:p>
    <w:p w:rsidR="00065CCD" w:rsidRDefault="00065CCD" w:rsidP="00825348">
      <w:pPr>
        <w:shd w:val="clear" w:color="auto" w:fill="FFFFFF"/>
        <w:spacing w:after="0" w:line="240" w:lineRule="auto"/>
        <w:jc w:val="right"/>
        <w:rPr>
          <w:rFonts w:ascii="Times New Roman" w:hAnsi="Times New Roman"/>
          <w:sz w:val="28"/>
          <w:szCs w:val="28"/>
          <w:lang w:eastAsia="ru-RU"/>
        </w:rPr>
      </w:pPr>
    </w:p>
    <w:p w:rsidR="00BA312D" w:rsidRDefault="00BA312D" w:rsidP="00825348">
      <w:pPr>
        <w:shd w:val="clear" w:color="auto" w:fill="FFFFFF"/>
        <w:spacing w:after="0" w:line="240" w:lineRule="auto"/>
        <w:jc w:val="right"/>
        <w:rPr>
          <w:rFonts w:ascii="Times New Roman" w:hAnsi="Times New Roman"/>
          <w:sz w:val="28"/>
          <w:szCs w:val="28"/>
          <w:lang w:eastAsia="ru-RU"/>
        </w:rPr>
      </w:pPr>
    </w:p>
    <w:p w:rsidR="00BA312D" w:rsidRDefault="00BA312D" w:rsidP="00825348">
      <w:pPr>
        <w:shd w:val="clear" w:color="auto" w:fill="FFFFFF"/>
        <w:spacing w:after="0" w:line="240" w:lineRule="auto"/>
        <w:jc w:val="right"/>
        <w:rPr>
          <w:rFonts w:ascii="Times New Roman" w:hAnsi="Times New Roman"/>
          <w:sz w:val="28"/>
          <w:szCs w:val="28"/>
          <w:lang w:eastAsia="ru-RU"/>
        </w:rPr>
      </w:pPr>
    </w:p>
    <w:p w:rsidR="00BA312D" w:rsidRDefault="00BA312D" w:rsidP="00825348">
      <w:pPr>
        <w:shd w:val="clear" w:color="auto" w:fill="FFFFFF"/>
        <w:spacing w:after="0" w:line="240" w:lineRule="auto"/>
        <w:jc w:val="right"/>
        <w:rPr>
          <w:rFonts w:ascii="Times New Roman" w:hAnsi="Times New Roman"/>
          <w:sz w:val="28"/>
          <w:szCs w:val="28"/>
          <w:lang w:eastAsia="ru-RU"/>
        </w:rPr>
      </w:pPr>
    </w:p>
    <w:p w:rsidR="00BA312D" w:rsidRDefault="00BA312D" w:rsidP="00825348">
      <w:pPr>
        <w:shd w:val="clear" w:color="auto" w:fill="FFFFFF"/>
        <w:spacing w:after="0" w:line="240" w:lineRule="auto"/>
        <w:jc w:val="right"/>
        <w:rPr>
          <w:rFonts w:ascii="Times New Roman" w:hAnsi="Times New Roman"/>
          <w:sz w:val="28"/>
          <w:szCs w:val="28"/>
          <w:lang w:eastAsia="ru-RU"/>
        </w:rPr>
      </w:pPr>
    </w:p>
    <w:p w:rsidR="00BA312D" w:rsidRDefault="00BA312D"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Приложение № 6 </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к постановлению администрации</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Суджанского</w:t>
      </w:r>
      <w:r w:rsidRPr="00B37664">
        <w:rPr>
          <w:rFonts w:ascii="Times New Roman" w:hAnsi="Times New Roman"/>
          <w:sz w:val="28"/>
          <w:szCs w:val="28"/>
          <w:lang w:eastAsia="ru-RU"/>
        </w:rPr>
        <w:t xml:space="preserve">  района</w:t>
      </w:r>
    </w:p>
    <w:p w:rsidR="00BA312D" w:rsidRPr="00B37664" w:rsidRDefault="0092587A" w:rsidP="00BA312D">
      <w:pPr>
        <w:shd w:val="clear" w:color="auto" w:fill="FFFFFF"/>
        <w:spacing w:after="0" w:line="240" w:lineRule="auto"/>
        <w:ind w:firstLine="567"/>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2B5E41">
        <w:rPr>
          <w:rFonts w:ascii="Times New Roman" w:hAnsi="Times New Roman"/>
          <w:sz w:val="28"/>
          <w:szCs w:val="28"/>
          <w:lang w:eastAsia="ru-RU"/>
        </w:rPr>
        <w:t>о</w:t>
      </w:r>
      <w:r w:rsidR="00734F8D">
        <w:rPr>
          <w:rFonts w:ascii="Times New Roman" w:hAnsi="Times New Roman"/>
          <w:sz w:val="28"/>
          <w:szCs w:val="28"/>
          <w:lang w:eastAsia="ru-RU"/>
        </w:rPr>
        <w:t>т</w:t>
      </w:r>
      <w:r w:rsidR="002B5E41">
        <w:rPr>
          <w:rFonts w:ascii="Times New Roman" w:hAnsi="Times New Roman"/>
          <w:sz w:val="28"/>
          <w:szCs w:val="28"/>
          <w:lang w:eastAsia="ru-RU"/>
        </w:rPr>
        <w:t xml:space="preserve"> </w:t>
      </w:r>
      <w:r w:rsidR="00344820">
        <w:rPr>
          <w:rFonts w:ascii="Times New Roman" w:hAnsi="Times New Roman"/>
          <w:sz w:val="28"/>
          <w:szCs w:val="28"/>
          <w:lang w:eastAsia="ru-RU"/>
        </w:rPr>
        <w:t xml:space="preserve">20.03.2024 </w:t>
      </w:r>
      <w:r w:rsidR="00734F8D">
        <w:rPr>
          <w:rFonts w:ascii="Times New Roman" w:hAnsi="Times New Roman"/>
          <w:sz w:val="28"/>
          <w:szCs w:val="28"/>
          <w:lang w:eastAsia="ru-RU"/>
        </w:rPr>
        <w:t>г. №</w:t>
      </w:r>
      <w:r w:rsidR="00344820">
        <w:rPr>
          <w:rFonts w:ascii="Times New Roman" w:hAnsi="Times New Roman"/>
          <w:sz w:val="28"/>
          <w:szCs w:val="28"/>
          <w:lang w:eastAsia="ru-RU"/>
        </w:rPr>
        <w:t xml:space="preserve"> 13</w:t>
      </w:r>
      <w:r w:rsidR="00734F8D">
        <w:rPr>
          <w:rFonts w:ascii="Times New Roman" w:hAnsi="Times New Roman"/>
          <w:sz w:val="28"/>
          <w:szCs w:val="28"/>
          <w:lang w:eastAsia="ru-RU"/>
        </w:rPr>
        <w:t xml:space="preserve"> </w:t>
      </w:r>
    </w:p>
    <w:p w:rsidR="00BA312D" w:rsidRPr="00B37664" w:rsidRDefault="00BA312D" w:rsidP="00BA312D">
      <w:pPr>
        <w:shd w:val="clear" w:color="auto" w:fill="FFFFFF"/>
        <w:spacing w:after="0" w:line="240" w:lineRule="auto"/>
        <w:jc w:val="right"/>
        <w:rPr>
          <w:rFonts w:ascii="Times New Roman" w:hAnsi="Times New Roman"/>
          <w:sz w:val="28"/>
          <w:szCs w:val="28"/>
          <w:lang w:eastAsia="ru-RU"/>
        </w:rPr>
      </w:pPr>
    </w:p>
    <w:p w:rsidR="0092587A" w:rsidRPr="00B37664" w:rsidRDefault="0092587A" w:rsidP="00825348">
      <w:pPr>
        <w:shd w:val="clear" w:color="auto" w:fill="FFFFFF"/>
        <w:spacing w:after="0" w:line="240" w:lineRule="auto"/>
        <w:jc w:val="right"/>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 xml:space="preserve">Перечень персональных данных, обрабатываемых в администрации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r w:rsidR="00F701C0">
        <w:rPr>
          <w:rFonts w:ascii="Times New Roman" w:hAnsi="Times New Roman"/>
          <w:b/>
          <w:bCs/>
          <w:sz w:val="28"/>
          <w:szCs w:val="28"/>
          <w:lang w:eastAsia="ru-RU"/>
        </w:rPr>
        <w:t>Малолокняского</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сельсовета</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Суджанского</w:t>
      </w:r>
      <w:r w:rsidRPr="00B37664">
        <w:rPr>
          <w:rFonts w:ascii="Times New Roman" w:hAnsi="Times New Roman"/>
          <w:b/>
          <w:bCs/>
          <w:sz w:val="28"/>
          <w:szCs w:val="28"/>
          <w:lang w:eastAsia="ru-RU"/>
        </w:rPr>
        <w:t xml:space="preserve">  района в связи с реализацией служебных или трудовых отношений</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roofErr w:type="gramStart"/>
      <w:r w:rsidRPr="00B37664">
        <w:rPr>
          <w:rFonts w:ascii="Times New Roman" w:hAnsi="Times New Roman"/>
          <w:sz w:val="28"/>
          <w:szCs w:val="28"/>
          <w:lang w:eastAsia="ru-RU"/>
        </w:rPr>
        <w:t>1) фамилия, имя, отчество (в том числе предыдущие фамилии, имена и (или) отчества, в случае их изменения), пол;</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 число, месяц, год рождения;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 место рождения;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 информация о гражданстве (в том числе предыдущие гражданства, иные гражданства);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5) данные паспорта гражданина Российской Федерации (серия, номер, наименование органа, выдавшего его, дата выдачи);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6) данные заграничного паспорта (при необходимости);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7) адрес места жительства (адрес регистрации, фактического проживания);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8) номер контактного телефона или сведения о других способах связи;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9) реквизиты страхового свидетельства государственного пенсионного страхования;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10) копия свидетельства о постановке на учет в налоговом органе физического лица по месту жительства на территории Российской Федерации;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11) семейное положение, состав семьи и сведения о близких родственниках (в том числе бывших), сведения о рождении детей, сведения о заключении (расторжении) брака;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12) сведения о трудовой (служебной) деятельности;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13) сведения о воинском учете и реквизиты документов воинского учета;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14)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15) сведения об ученой степени;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16) информация о владении иностранными языками, степень владения;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17) состояние здоровья;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18) фотография;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19) 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размер денежного содержания; результаты аттестации; сведения о прежнем месте работы;</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lastRenderedPageBreak/>
        <w:t>20) информация, содержащаяся в трудовом договоре, дополнительных соглашениях к трудовому договору;</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21) сведения о пребывании за границей;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22) сведения о присвоении классного чина муниципальной службы;</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23) информация о наличии или отсутствии судимости;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24) информация об оформленных допусках к государственной тайне;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25) сведения о награждениях и поощрениях;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26) сведения о профессиональной переподготовке и (или) повышении квалификации;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27) информация об отпусках;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28) сведения о доходах, расходах, об имуществе и обязательствах имущественного характера;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29) страховой стаж, стаж муниципальной службы;</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30) сведения о месте отбывания наказания (номер учреждения, адрес), дате осуждения, наименовании суда, вынесшего приговор;</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31) вид преступления, квалификация преступления в соответствии с Уголовным кодексом Российской Федерации, сведения о сроке наказания, о фактически отбытом сроке наказания;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32) документы служебной проверки;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33) сведения о наложении дисциплинарных взысканий;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34) сведения об участии в представительных выборных органах;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35) номер полиса обязательного медицинского страхования;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36) сведения, указанные в листке временной нетрудоспособности;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37) сведения о результатах проверки достоверности и полноты сведений о доходах, расходах, об имуществе и обязательствах имущественного характера;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38) документы, связанные с участием в конкурсах на замещение вакантных должностей муниципальной службы, на включение в кадровые резервы, на включение в резерв управленческих кадров, и сведения об их результатах;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39) сведения о включении в кадровые резервы, в резерв управленческих кадров;</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40) сведения о выполнении муниципальными служащими, замещающими должности муниципальной службы в администрации района, иной оплачиваемой работы;</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41) сведения о заключении трудового договора, представляемые работодателем при заключении трудового договора с гражданами, замещавшими должности муниципальной службы, включенные в соответствующий перечень должностей;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42) сведения о социальных льготах (наименование льготы, реквизиты документа (номер, дата выдачи), основание предоставления льгот);</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43) сведения о регистрации в социальных сетях муниципальных служащих;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44) надбавка за особые условия муниципальной службы, надбавки за работу со сведениями, составляющими государственную тайну, размер месячного денежного содержания, включая премии и другие выплаты;</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45) табельный номер;</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46) номер расчетного счета в банке для перечисления заработной платы и других выплат;</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47) категория плательщика;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48) вид лицевого счета.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344820">
      <w:pPr>
        <w:shd w:val="clear" w:color="auto" w:fill="FFFFFF"/>
        <w:spacing w:after="0" w:line="240" w:lineRule="auto"/>
        <w:jc w:val="both"/>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Приложение № 7</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к постановлению администрации</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Суджанского</w:t>
      </w:r>
      <w:r w:rsidRPr="00B37664">
        <w:rPr>
          <w:rFonts w:ascii="Times New Roman" w:hAnsi="Times New Roman"/>
          <w:sz w:val="28"/>
          <w:szCs w:val="28"/>
          <w:lang w:eastAsia="ru-RU"/>
        </w:rPr>
        <w:t xml:space="preserve">  района</w:t>
      </w:r>
    </w:p>
    <w:p w:rsidR="00BA312D" w:rsidRPr="00B37664" w:rsidRDefault="00F56088" w:rsidP="00BA312D">
      <w:pPr>
        <w:shd w:val="clear" w:color="auto" w:fill="FFFFFF"/>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о</w:t>
      </w:r>
      <w:r w:rsidR="00734F8D">
        <w:rPr>
          <w:rFonts w:ascii="Times New Roman" w:hAnsi="Times New Roman"/>
          <w:sz w:val="28"/>
          <w:szCs w:val="28"/>
          <w:lang w:eastAsia="ru-RU"/>
        </w:rPr>
        <w:t>т</w:t>
      </w:r>
      <w:r>
        <w:rPr>
          <w:rFonts w:ascii="Times New Roman" w:hAnsi="Times New Roman"/>
          <w:sz w:val="28"/>
          <w:szCs w:val="28"/>
          <w:lang w:eastAsia="ru-RU"/>
        </w:rPr>
        <w:t xml:space="preserve"> 20.03.2024 </w:t>
      </w:r>
      <w:r w:rsidR="00734F8D">
        <w:rPr>
          <w:rFonts w:ascii="Times New Roman" w:hAnsi="Times New Roman"/>
          <w:sz w:val="28"/>
          <w:szCs w:val="28"/>
          <w:lang w:eastAsia="ru-RU"/>
        </w:rPr>
        <w:t xml:space="preserve">г. № </w:t>
      </w:r>
      <w:r>
        <w:rPr>
          <w:rFonts w:ascii="Times New Roman" w:hAnsi="Times New Roman"/>
          <w:sz w:val="28"/>
          <w:szCs w:val="28"/>
          <w:lang w:eastAsia="ru-RU"/>
        </w:rPr>
        <w:t>13</w:t>
      </w:r>
    </w:p>
    <w:p w:rsidR="00BA312D" w:rsidRPr="00B37664" w:rsidRDefault="00BA312D" w:rsidP="00BA312D">
      <w:pPr>
        <w:shd w:val="clear" w:color="auto" w:fill="FFFFFF"/>
        <w:spacing w:after="0" w:line="240" w:lineRule="auto"/>
        <w:jc w:val="right"/>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Перечень должностей муниципальных служащих и работников</w:t>
      </w:r>
      <w:r>
        <w:rPr>
          <w:rFonts w:ascii="Times New Roman" w:hAnsi="Times New Roman"/>
          <w:b/>
          <w:bCs/>
          <w:sz w:val="28"/>
          <w:szCs w:val="28"/>
          <w:lang w:eastAsia="ru-RU"/>
        </w:rPr>
        <w:t>,</w:t>
      </w:r>
      <w:r w:rsidRPr="00B37664">
        <w:rPr>
          <w:rFonts w:ascii="Times New Roman" w:hAnsi="Times New Roman"/>
          <w:b/>
          <w:bCs/>
          <w:sz w:val="28"/>
          <w:szCs w:val="28"/>
          <w:lang w:eastAsia="ru-RU"/>
        </w:rPr>
        <w:t xml:space="preserve"> осуществляющих техническое и финансовое обеспечение деятельности администрации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r w:rsidR="00F701C0">
        <w:rPr>
          <w:rFonts w:ascii="Times New Roman" w:hAnsi="Times New Roman"/>
          <w:b/>
          <w:bCs/>
          <w:sz w:val="28"/>
          <w:szCs w:val="28"/>
          <w:lang w:eastAsia="ru-RU"/>
        </w:rPr>
        <w:t>Малолокняского</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сельсовета</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Суджанского</w:t>
      </w:r>
      <w:r w:rsidRPr="00B37664">
        <w:rPr>
          <w:rFonts w:ascii="Times New Roman" w:hAnsi="Times New Roman"/>
          <w:b/>
          <w:bCs/>
          <w:sz w:val="28"/>
          <w:szCs w:val="28"/>
          <w:lang w:eastAsia="ru-RU"/>
        </w:rPr>
        <w:t xml:space="preserve">  района, ответственных за проведение мероприятий по обезличиванию обрабатываемых персональных данных, в случае обезличивания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0A0" w:firstRow="1" w:lastRow="0" w:firstColumn="1" w:lastColumn="0" w:noHBand="0" w:noVBand="0"/>
      </w:tblPr>
      <w:tblGrid>
        <w:gridCol w:w="360"/>
        <w:gridCol w:w="9093"/>
      </w:tblGrid>
      <w:tr w:rsidR="0092587A" w:rsidRPr="00ED0219" w:rsidTr="007F2A17">
        <w:tc>
          <w:tcPr>
            <w:tcW w:w="0" w:type="auto"/>
            <w:tcBorders>
              <w:top w:val="single" w:sz="6" w:space="0" w:color="000000"/>
              <w:bottom w:val="single" w:sz="6" w:space="0" w:color="000000"/>
              <w:right w:val="single" w:sz="6" w:space="0" w:color="000000"/>
            </w:tcBorders>
            <w:shd w:val="clear" w:color="auto" w:fill="FFFFFF"/>
          </w:tcPr>
          <w:p w:rsidR="0092587A" w:rsidRPr="00B37664" w:rsidRDefault="0092587A" w:rsidP="00825348">
            <w:pPr>
              <w:spacing w:after="0" w:line="240" w:lineRule="auto"/>
              <w:rPr>
                <w:rFonts w:ascii="Times New Roman" w:hAnsi="Times New Roman"/>
                <w:sz w:val="28"/>
                <w:szCs w:val="28"/>
                <w:lang w:eastAsia="ru-RU"/>
              </w:rPr>
            </w:pPr>
            <w:r w:rsidRPr="00B37664">
              <w:rPr>
                <w:rFonts w:ascii="Times New Roman" w:hAnsi="Times New Roman"/>
                <w:sz w:val="28"/>
                <w:szCs w:val="28"/>
                <w:lang w:eastAsia="ru-RU"/>
              </w:rPr>
              <w:t>1.</w:t>
            </w:r>
          </w:p>
        </w:tc>
        <w:tc>
          <w:tcPr>
            <w:tcW w:w="0" w:type="auto"/>
            <w:tcBorders>
              <w:top w:val="single" w:sz="6" w:space="0" w:color="000000"/>
              <w:left w:val="single" w:sz="6" w:space="0" w:color="000000"/>
              <w:bottom w:val="single" w:sz="6" w:space="0" w:color="000000"/>
            </w:tcBorders>
            <w:shd w:val="clear" w:color="auto" w:fill="FFFFFF"/>
          </w:tcPr>
          <w:p w:rsidR="0092587A" w:rsidRPr="00B37664" w:rsidRDefault="0092587A" w:rsidP="00825348">
            <w:pPr>
              <w:spacing w:after="0" w:line="240" w:lineRule="auto"/>
              <w:rPr>
                <w:rFonts w:ascii="Times New Roman" w:hAnsi="Times New Roman"/>
                <w:sz w:val="28"/>
                <w:szCs w:val="28"/>
                <w:lang w:eastAsia="ru-RU"/>
              </w:rPr>
            </w:pPr>
            <w:r w:rsidRPr="00B37664">
              <w:rPr>
                <w:rFonts w:ascii="Times New Roman" w:hAnsi="Times New Roman"/>
                <w:sz w:val="28"/>
                <w:szCs w:val="28"/>
                <w:lang w:eastAsia="ru-RU"/>
              </w:rPr>
              <w:t xml:space="preserve">Глава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 Суджанского района</w:t>
            </w:r>
          </w:p>
        </w:tc>
      </w:tr>
    </w:tbl>
    <w:p w:rsidR="0092587A" w:rsidRDefault="0092587A" w:rsidP="00F27136">
      <w:pPr>
        <w:shd w:val="clear" w:color="auto" w:fill="FFFFFF"/>
        <w:spacing w:after="0" w:line="240" w:lineRule="auto"/>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Приложение № 8 </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к постановлению администрации</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Суджанского</w:t>
      </w:r>
      <w:r w:rsidRPr="00B37664">
        <w:rPr>
          <w:rFonts w:ascii="Times New Roman" w:hAnsi="Times New Roman"/>
          <w:sz w:val="28"/>
          <w:szCs w:val="28"/>
          <w:lang w:eastAsia="ru-RU"/>
        </w:rPr>
        <w:t xml:space="preserve">  района</w:t>
      </w:r>
    </w:p>
    <w:p w:rsidR="00863F0A" w:rsidRPr="00B37664" w:rsidRDefault="00F56088" w:rsidP="00863F0A">
      <w:pPr>
        <w:shd w:val="clear" w:color="auto" w:fill="FFFFFF"/>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о</w:t>
      </w:r>
      <w:r w:rsidR="00734F8D">
        <w:rPr>
          <w:rFonts w:ascii="Times New Roman" w:hAnsi="Times New Roman"/>
          <w:sz w:val="28"/>
          <w:szCs w:val="28"/>
          <w:lang w:eastAsia="ru-RU"/>
        </w:rPr>
        <w:t xml:space="preserve">т </w:t>
      </w:r>
      <w:r w:rsidR="00F41FBB">
        <w:rPr>
          <w:rFonts w:ascii="Times New Roman" w:hAnsi="Times New Roman"/>
          <w:sz w:val="28"/>
          <w:szCs w:val="28"/>
          <w:lang w:eastAsia="ru-RU"/>
        </w:rPr>
        <w:t>20.03.2024</w:t>
      </w:r>
      <w:r w:rsidR="00734F8D">
        <w:rPr>
          <w:rFonts w:ascii="Times New Roman" w:hAnsi="Times New Roman"/>
          <w:sz w:val="28"/>
          <w:szCs w:val="28"/>
          <w:lang w:eastAsia="ru-RU"/>
        </w:rPr>
        <w:t xml:space="preserve"> г. №</w:t>
      </w:r>
      <w:r w:rsidR="00F41FBB">
        <w:rPr>
          <w:rFonts w:ascii="Times New Roman" w:hAnsi="Times New Roman"/>
          <w:sz w:val="28"/>
          <w:szCs w:val="28"/>
          <w:lang w:eastAsia="ru-RU"/>
        </w:rPr>
        <w:t xml:space="preserve"> 13</w:t>
      </w:r>
      <w:r w:rsidR="00734F8D">
        <w:rPr>
          <w:rFonts w:ascii="Times New Roman" w:hAnsi="Times New Roman"/>
          <w:sz w:val="28"/>
          <w:szCs w:val="28"/>
          <w:lang w:eastAsia="ru-RU"/>
        </w:rPr>
        <w:t xml:space="preserve">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 xml:space="preserve">ПЕРЕЧЕНЬ </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 xml:space="preserve">должностей сотрудников администрации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r w:rsidR="00F701C0">
        <w:rPr>
          <w:rFonts w:ascii="Times New Roman" w:hAnsi="Times New Roman"/>
          <w:b/>
          <w:bCs/>
          <w:sz w:val="28"/>
          <w:szCs w:val="28"/>
          <w:lang w:eastAsia="ru-RU"/>
        </w:rPr>
        <w:t>Малолокняского</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сельсовета</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Суджанского</w:t>
      </w:r>
      <w:r w:rsidRPr="00B37664">
        <w:rPr>
          <w:rFonts w:ascii="Times New Roman" w:hAnsi="Times New Roman"/>
          <w:b/>
          <w:bCs/>
          <w:sz w:val="28"/>
          <w:szCs w:val="28"/>
          <w:lang w:eastAsia="ru-RU"/>
        </w:rPr>
        <w:t xml:space="preserve">  района, доступ которых к персональным данным, обрабатываемым в информационных системах и на материальных (бумажных) носителях, необходим для выполнения ими трудовых (служебных) обязанностей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0A0" w:firstRow="1" w:lastRow="0" w:firstColumn="1" w:lastColumn="0" w:noHBand="0" w:noVBand="0"/>
      </w:tblPr>
      <w:tblGrid>
        <w:gridCol w:w="4468"/>
        <w:gridCol w:w="5170"/>
      </w:tblGrid>
      <w:tr w:rsidR="00D62FFD" w:rsidRPr="00ED0219" w:rsidTr="007F2A17">
        <w:tc>
          <w:tcPr>
            <w:tcW w:w="0" w:type="auto"/>
            <w:tcBorders>
              <w:top w:val="single" w:sz="6" w:space="0" w:color="000000"/>
              <w:bottom w:val="single" w:sz="6" w:space="0" w:color="000000"/>
              <w:right w:val="single" w:sz="6" w:space="0" w:color="000000"/>
            </w:tcBorders>
            <w:shd w:val="clear" w:color="auto" w:fill="FFFFFF"/>
          </w:tcPr>
          <w:p w:rsidR="0092587A" w:rsidRPr="00626FE2" w:rsidRDefault="0092587A" w:rsidP="00825348">
            <w:pPr>
              <w:spacing w:after="0" w:line="240" w:lineRule="auto"/>
              <w:jc w:val="both"/>
              <w:rPr>
                <w:rFonts w:ascii="Times New Roman" w:hAnsi="Times New Roman"/>
                <w:sz w:val="28"/>
                <w:szCs w:val="28"/>
                <w:lang w:eastAsia="ru-RU"/>
              </w:rPr>
            </w:pPr>
            <w:r w:rsidRPr="00626FE2">
              <w:rPr>
                <w:rFonts w:ascii="Times New Roman" w:hAnsi="Times New Roman"/>
                <w:sz w:val="28"/>
                <w:szCs w:val="28"/>
                <w:lang w:eastAsia="ru-RU"/>
              </w:rPr>
              <w:t>Занимаемая должность</w:t>
            </w:r>
          </w:p>
        </w:tc>
        <w:tc>
          <w:tcPr>
            <w:tcW w:w="0" w:type="auto"/>
            <w:tcBorders>
              <w:top w:val="single" w:sz="6" w:space="0" w:color="000000"/>
              <w:left w:val="single" w:sz="6" w:space="0" w:color="000000"/>
              <w:bottom w:val="single" w:sz="6" w:space="0" w:color="000000"/>
            </w:tcBorders>
            <w:shd w:val="clear" w:color="auto" w:fill="FFFFFF"/>
          </w:tcPr>
          <w:p w:rsidR="0092587A" w:rsidRPr="00626FE2" w:rsidRDefault="0092587A" w:rsidP="00825348">
            <w:pPr>
              <w:spacing w:after="0" w:line="240" w:lineRule="auto"/>
              <w:jc w:val="both"/>
              <w:rPr>
                <w:rFonts w:ascii="Times New Roman" w:hAnsi="Times New Roman"/>
                <w:sz w:val="28"/>
                <w:szCs w:val="28"/>
                <w:lang w:eastAsia="ru-RU"/>
              </w:rPr>
            </w:pPr>
            <w:r w:rsidRPr="00626FE2">
              <w:rPr>
                <w:rFonts w:ascii="Times New Roman" w:hAnsi="Times New Roman"/>
                <w:sz w:val="28"/>
                <w:szCs w:val="28"/>
                <w:lang w:eastAsia="ru-RU"/>
              </w:rPr>
              <w:t>Наименование структурного подразделения</w:t>
            </w:r>
          </w:p>
        </w:tc>
      </w:tr>
      <w:tr w:rsidR="0092587A" w:rsidRPr="00ED0219" w:rsidTr="007F2A17">
        <w:tc>
          <w:tcPr>
            <w:tcW w:w="0" w:type="auto"/>
            <w:gridSpan w:val="2"/>
            <w:tcBorders>
              <w:top w:val="single" w:sz="6" w:space="0" w:color="000000"/>
              <w:bottom w:val="single" w:sz="6" w:space="0" w:color="000000"/>
            </w:tcBorders>
            <w:shd w:val="clear" w:color="auto" w:fill="FFFFFF"/>
          </w:tcPr>
          <w:p w:rsidR="0092587A" w:rsidRPr="00626FE2" w:rsidRDefault="00065CCD" w:rsidP="00825348">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r w:rsidR="0092587A" w:rsidRPr="00626FE2">
              <w:rPr>
                <w:rFonts w:ascii="Times New Roman" w:hAnsi="Times New Roman"/>
                <w:sz w:val="28"/>
                <w:szCs w:val="28"/>
                <w:lang w:eastAsia="ru-RU"/>
              </w:rPr>
              <w:t>. Перечень должностей, замещение которых предусматривает осуществление обработки персональных данных в: СЭД "Дело"</w:t>
            </w:r>
          </w:p>
        </w:tc>
      </w:tr>
      <w:tr w:rsidR="00D62FFD" w:rsidRPr="00ED0219" w:rsidTr="00D62FFD">
        <w:trPr>
          <w:trHeight w:val="510"/>
        </w:trPr>
        <w:tc>
          <w:tcPr>
            <w:tcW w:w="0" w:type="auto"/>
            <w:tcBorders>
              <w:top w:val="single" w:sz="6" w:space="0" w:color="000000"/>
              <w:bottom w:val="single" w:sz="4" w:space="0" w:color="auto"/>
              <w:right w:val="single" w:sz="6" w:space="0" w:color="000000"/>
            </w:tcBorders>
            <w:shd w:val="clear" w:color="auto" w:fill="FFFFFF"/>
          </w:tcPr>
          <w:p w:rsidR="00D62FFD" w:rsidRDefault="00D62FFD" w:rsidP="00645185">
            <w:pPr>
              <w:spacing w:after="0" w:line="240" w:lineRule="auto"/>
              <w:jc w:val="both"/>
              <w:rPr>
                <w:rFonts w:ascii="Times New Roman" w:hAnsi="Times New Roman"/>
                <w:sz w:val="28"/>
                <w:szCs w:val="28"/>
                <w:lang w:eastAsia="ru-RU"/>
              </w:rPr>
            </w:pPr>
          </w:p>
          <w:p w:rsidR="00D62FFD" w:rsidRDefault="00065CCD" w:rsidP="0064518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Заместитель главы администрации</w:t>
            </w:r>
          </w:p>
          <w:p w:rsidR="00D62FFD" w:rsidRPr="00626FE2" w:rsidRDefault="00D62FFD" w:rsidP="00645185">
            <w:pPr>
              <w:spacing w:after="0" w:line="240" w:lineRule="auto"/>
              <w:jc w:val="both"/>
              <w:rPr>
                <w:rFonts w:ascii="Times New Roman" w:hAnsi="Times New Roman"/>
                <w:sz w:val="28"/>
                <w:szCs w:val="28"/>
                <w:lang w:eastAsia="ru-RU"/>
              </w:rPr>
            </w:pPr>
          </w:p>
        </w:tc>
        <w:tc>
          <w:tcPr>
            <w:tcW w:w="0" w:type="auto"/>
            <w:tcBorders>
              <w:top w:val="single" w:sz="6" w:space="0" w:color="000000"/>
              <w:left w:val="single" w:sz="6" w:space="0" w:color="000000"/>
            </w:tcBorders>
            <w:shd w:val="clear" w:color="auto" w:fill="FFFFFF"/>
          </w:tcPr>
          <w:p w:rsidR="00D62FFD" w:rsidRPr="00626FE2" w:rsidRDefault="00D62FFD" w:rsidP="00825348">
            <w:pPr>
              <w:spacing w:after="0" w:line="240" w:lineRule="auto"/>
              <w:jc w:val="both"/>
              <w:rPr>
                <w:rFonts w:ascii="Times New Roman" w:hAnsi="Times New Roman"/>
                <w:sz w:val="28"/>
                <w:szCs w:val="28"/>
                <w:lang w:eastAsia="ru-RU"/>
              </w:rPr>
            </w:pPr>
            <w:r w:rsidRPr="00626FE2">
              <w:rPr>
                <w:rFonts w:ascii="Times New Roman" w:hAnsi="Times New Roman"/>
                <w:sz w:val="28"/>
                <w:szCs w:val="28"/>
                <w:lang w:eastAsia="ru-RU"/>
              </w:rPr>
              <w:t> </w:t>
            </w:r>
          </w:p>
        </w:tc>
      </w:tr>
      <w:tr w:rsidR="0092587A" w:rsidRPr="00ED0219" w:rsidTr="007F2A17">
        <w:tc>
          <w:tcPr>
            <w:tcW w:w="0" w:type="auto"/>
            <w:gridSpan w:val="2"/>
            <w:tcBorders>
              <w:top w:val="single" w:sz="6" w:space="0" w:color="000000"/>
              <w:bottom w:val="single" w:sz="6" w:space="0" w:color="000000"/>
            </w:tcBorders>
            <w:shd w:val="clear" w:color="auto" w:fill="FFFFFF"/>
          </w:tcPr>
          <w:p w:rsidR="0092587A" w:rsidRPr="0030325C" w:rsidRDefault="00065CCD" w:rsidP="00825348">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w:t>
            </w:r>
            <w:r w:rsidR="0092587A" w:rsidRPr="0030325C">
              <w:rPr>
                <w:rFonts w:ascii="Times New Roman" w:hAnsi="Times New Roman"/>
                <w:sz w:val="28"/>
                <w:szCs w:val="28"/>
                <w:lang w:eastAsia="ru-RU"/>
              </w:rPr>
              <w:t>. Перечень должностей, замещение которых предусматривает осуществление обработки персональных данных в: "Сетевой справочный телефонный узел" (ССТУ</w:t>
            </w:r>
            <w:proofErr w:type="gramStart"/>
            <w:r w:rsidR="0092587A" w:rsidRPr="0030325C">
              <w:rPr>
                <w:rFonts w:ascii="Times New Roman" w:hAnsi="Times New Roman"/>
                <w:sz w:val="28"/>
                <w:szCs w:val="28"/>
                <w:lang w:eastAsia="ru-RU"/>
              </w:rPr>
              <w:t>.Р</w:t>
            </w:r>
            <w:proofErr w:type="gramEnd"/>
            <w:r w:rsidR="0092587A" w:rsidRPr="0030325C">
              <w:rPr>
                <w:rFonts w:ascii="Times New Roman" w:hAnsi="Times New Roman"/>
                <w:sz w:val="28"/>
                <w:szCs w:val="28"/>
                <w:lang w:eastAsia="ru-RU"/>
              </w:rPr>
              <w:t>Ф)</w:t>
            </w:r>
          </w:p>
        </w:tc>
      </w:tr>
      <w:tr w:rsidR="00D62FFD" w:rsidRPr="00ED0219" w:rsidTr="007F2A17">
        <w:tc>
          <w:tcPr>
            <w:tcW w:w="0" w:type="auto"/>
            <w:tcBorders>
              <w:top w:val="single" w:sz="6" w:space="0" w:color="000000"/>
              <w:bottom w:val="single" w:sz="6" w:space="0" w:color="000000"/>
              <w:right w:val="single" w:sz="6" w:space="0" w:color="000000"/>
            </w:tcBorders>
            <w:shd w:val="clear" w:color="auto" w:fill="FFFFFF"/>
          </w:tcPr>
          <w:p w:rsidR="00065CCD" w:rsidRDefault="00065CCD" w:rsidP="00065CC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Заместитель главы администрации</w:t>
            </w:r>
          </w:p>
          <w:p w:rsidR="0092587A" w:rsidRPr="0030325C" w:rsidRDefault="0092587A" w:rsidP="00D62FFD">
            <w:pPr>
              <w:spacing w:after="0" w:line="240" w:lineRule="auto"/>
              <w:jc w:val="both"/>
              <w:rPr>
                <w:rFonts w:ascii="Times New Roman" w:hAnsi="Times New Roman"/>
                <w:sz w:val="28"/>
                <w:szCs w:val="28"/>
                <w:lang w:eastAsia="ru-RU"/>
              </w:rPr>
            </w:pPr>
          </w:p>
        </w:tc>
        <w:tc>
          <w:tcPr>
            <w:tcW w:w="0" w:type="auto"/>
            <w:tcBorders>
              <w:top w:val="single" w:sz="6" w:space="0" w:color="000000"/>
              <w:left w:val="single" w:sz="6" w:space="0" w:color="000000"/>
              <w:bottom w:val="single" w:sz="6" w:space="0" w:color="000000"/>
            </w:tcBorders>
            <w:shd w:val="clear" w:color="auto" w:fill="FFFFFF"/>
          </w:tcPr>
          <w:p w:rsidR="0092587A" w:rsidRPr="0030325C" w:rsidRDefault="0092587A" w:rsidP="00825348">
            <w:pPr>
              <w:spacing w:after="0" w:line="240" w:lineRule="auto"/>
              <w:jc w:val="both"/>
              <w:rPr>
                <w:rFonts w:ascii="Times New Roman" w:hAnsi="Times New Roman"/>
                <w:sz w:val="28"/>
                <w:szCs w:val="28"/>
                <w:lang w:eastAsia="ru-RU"/>
              </w:rPr>
            </w:pPr>
            <w:r w:rsidRPr="0030325C">
              <w:rPr>
                <w:rFonts w:ascii="Times New Roman" w:hAnsi="Times New Roman"/>
                <w:sz w:val="28"/>
                <w:szCs w:val="28"/>
                <w:lang w:eastAsia="ru-RU"/>
              </w:rPr>
              <w:t> </w:t>
            </w:r>
          </w:p>
        </w:tc>
      </w:tr>
      <w:tr w:rsidR="0092587A" w:rsidRPr="00ED0219" w:rsidTr="007F2A17">
        <w:tc>
          <w:tcPr>
            <w:tcW w:w="0" w:type="auto"/>
            <w:gridSpan w:val="2"/>
            <w:tcBorders>
              <w:top w:val="single" w:sz="6" w:space="0" w:color="000000"/>
              <w:bottom w:val="single" w:sz="6" w:space="0" w:color="000000"/>
            </w:tcBorders>
            <w:shd w:val="clear" w:color="auto" w:fill="FFFFFF"/>
          </w:tcPr>
          <w:p w:rsidR="0092587A" w:rsidRPr="00626FE2" w:rsidRDefault="00065CCD" w:rsidP="00825348">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w:t>
            </w:r>
            <w:r w:rsidR="0092587A" w:rsidRPr="00626FE2">
              <w:rPr>
                <w:rFonts w:ascii="Times New Roman" w:hAnsi="Times New Roman"/>
                <w:sz w:val="28"/>
                <w:szCs w:val="28"/>
                <w:lang w:eastAsia="ru-RU"/>
              </w:rPr>
              <w:t xml:space="preserve">. Перечень должностей, замещение которых предусматривает осуществление обработки персональных данных при трудоустройстве в администрацию </w:t>
            </w:r>
            <w:r>
              <w:rPr>
                <w:rFonts w:ascii="Times New Roman" w:hAnsi="Times New Roman"/>
                <w:sz w:val="28"/>
                <w:szCs w:val="28"/>
                <w:lang w:eastAsia="ru-RU"/>
              </w:rPr>
              <w:t xml:space="preserve"> </w:t>
            </w:r>
            <w:r w:rsidR="0092587A" w:rsidRPr="00626FE2">
              <w:rPr>
                <w:rFonts w:ascii="Times New Roman" w:hAnsi="Times New Roman"/>
                <w:sz w:val="28"/>
                <w:szCs w:val="28"/>
                <w:lang w:eastAsia="ru-RU"/>
              </w:rPr>
              <w:t xml:space="preserve"> </w:t>
            </w:r>
            <w:r>
              <w:rPr>
                <w:rFonts w:ascii="Times New Roman" w:hAnsi="Times New Roman"/>
                <w:sz w:val="28"/>
                <w:szCs w:val="28"/>
                <w:lang w:eastAsia="ru-RU"/>
              </w:rPr>
              <w:t xml:space="preserve"> </w:t>
            </w:r>
            <w:r w:rsidR="0092587A" w:rsidRPr="00626FE2">
              <w:rPr>
                <w:rFonts w:ascii="Times New Roman" w:hAnsi="Times New Roman"/>
                <w:sz w:val="28"/>
                <w:szCs w:val="28"/>
                <w:lang w:eastAsia="ru-RU"/>
              </w:rPr>
              <w:t xml:space="preserve"> </w:t>
            </w:r>
            <w:r>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0092587A" w:rsidRPr="00626FE2">
              <w:rPr>
                <w:rFonts w:ascii="Times New Roman" w:hAnsi="Times New Roman"/>
                <w:sz w:val="28"/>
                <w:szCs w:val="28"/>
                <w:lang w:eastAsia="ru-RU"/>
              </w:rPr>
              <w:t xml:space="preserve"> </w:t>
            </w:r>
            <w:r>
              <w:rPr>
                <w:rFonts w:ascii="Times New Roman" w:hAnsi="Times New Roman"/>
                <w:sz w:val="28"/>
                <w:szCs w:val="28"/>
                <w:lang w:eastAsia="ru-RU"/>
              </w:rPr>
              <w:t>сельсовета</w:t>
            </w:r>
            <w:r w:rsidR="0092587A" w:rsidRPr="00626FE2">
              <w:rPr>
                <w:rFonts w:ascii="Times New Roman" w:hAnsi="Times New Roman"/>
                <w:sz w:val="28"/>
                <w:szCs w:val="28"/>
                <w:lang w:eastAsia="ru-RU"/>
              </w:rPr>
              <w:t xml:space="preserve"> </w:t>
            </w:r>
            <w:r>
              <w:rPr>
                <w:rFonts w:ascii="Times New Roman" w:hAnsi="Times New Roman"/>
                <w:sz w:val="28"/>
                <w:szCs w:val="28"/>
                <w:lang w:eastAsia="ru-RU"/>
              </w:rPr>
              <w:t>Суджанского</w:t>
            </w:r>
            <w:r w:rsidR="0092587A" w:rsidRPr="00626FE2">
              <w:rPr>
                <w:rFonts w:ascii="Times New Roman" w:hAnsi="Times New Roman"/>
                <w:sz w:val="28"/>
                <w:szCs w:val="28"/>
                <w:lang w:eastAsia="ru-RU"/>
              </w:rPr>
              <w:t xml:space="preserve">  района</w:t>
            </w:r>
          </w:p>
        </w:tc>
      </w:tr>
      <w:tr w:rsidR="00D62FFD" w:rsidRPr="00ED0219" w:rsidTr="007F2A17">
        <w:tc>
          <w:tcPr>
            <w:tcW w:w="0" w:type="auto"/>
            <w:tcBorders>
              <w:top w:val="single" w:sz="6" w:space="0" w:color="000000"/>
              <w:bottom w:val="single" w:sz="6" w:space="0" w:color="000000"/>
              <w:right w:val="single" w:sz="6" w:space="0" w:color="000000"/>
            </w:tcBorders>
            <w:shd w:val="clear" w:color="auto" w:fill="FFFFFF"/>
          </w:tcPr>
          <w:p w:rsidR="00065CCD" w:rsidRDefault="00065CCD" w:rsidP="00065CC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Заместитель главы администрации</w:t>
            </w:r>
          </w:p>
          <w:p w:rsidR="0092587A" w:rsidRPr="00626FE2" w:rsidRDefault="0092587A" w:rsidP="00D62FFD">
            <w:pPr>
              <w:spacing w:after="0" w:line="240" w:lineRule="auto"/>
              <w:jc w:val="both"/>
              <w:rPr>
                <w:rFonts w:ascii="Times New Roman" w:hAnsi="Times New Roman"/>
                <w:sz w:val="28"/>
                <w:szCs w:val="28"/>
                <w:lang w:eastAsia="ru-RU"/>
              </w:rPr>
            </w:pPr>
          </w:p>
        </w:tc>
        <w:tc>
          <w:tcPr>
            <w:tcW w:w="0" w:type="auto"/>
            <w:tcBorders>
              <w:top w:val="single" w:sz="6" w:space="0" w:color="000000"/>
              <w:left w:val="single" w:sz="6" w:space="0" w:color="000000"/>
              <w:bottom w:val="single" w:sz="6" w:space="0" w:color="000000"/>
            </w:tcBorders>
            <w:shd w:val="clear" w:color="auto" w:fill="FFFFFF"/>
          </w:tcPr>
          <w:p w:rsidR="0092587A" w:rsidRPr="00B37664" w:rsidRDefault="0092587A" w:rsidP="00825348">
            <w:pPr>
              <w:spacing w:after="0" w:line="240" w:lineRule="auto"/>
              <w:jc w:val="both"/>
              <w:rPr>
                <w:rFonts w:ascii="Times New Roman" w:hAnsi="Times New Roman"/>
                <w:color w:val="FF0000"/>
                <w:sz w:val="28"/>
                <w:szCs w:val="28"/>
                <w:lang w:eastAsia="ru-RU"/>
              </w:rPr>
            </w:pPr>
            <w:r w:rsidRPr="00B37664">
              <w:rPr>
                <w:rFonts w:ascii="Times New Roman" w:hAnsi="Times New Roman"/>
                <w:color w:val="FF0000"/>
                <w:sz w:val="28"/>
                <w:szCs w:val="28"/>
                <w:lang w:eastAsia="ru-RU"/>
              </w:rPr>
              <w:t> </w:t>
            </w:r>
          </w:p>
        </w:tc>
      </w:tr>
    </w:tbl>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Default="0092587A" w:rsidP="00825348">
      <w:pPr>
        <w:shd w:val="clear" w:color="auto" w:fill="FFFFFF"/>
        <w:spacing w:after="0" w:line="240" w:lineRule="auto"/>
        <w:jc w:val="both"/>
        <w:rPr>
          <w:rFonts w:ascii="Times New Roman" w:hAnsi="Times New Roman"/>
          <w:sz w:val="28"/>
          <w:szCs w:val="28"/>
          <w:lang w:eastAsia="ru-RU"/>
        </w:rPr>
      </w:pPr>
    </w:p>
    <w:p w:rsidR="0092587A" w:rsidRDefault="0092587A" w:rsidP="00825348">
      <w:pPr>
        <w:shd w:val="clear" w:color="auto" w:fill="FFFFFF"/>
        <w:spacing w:after="0" w:line="240" w:lineRule="auto"/>
        <w:jc w:val="both"/>
        <w:rPr>
          <w:rFonts w:ascii="Times New Roman" w:hAnsi="Times New Roman"/>
          <w:sz w:val="28"/>
          <w:szCs w:val="28"/>
          <w:lang w:eastAsia="ru-RU"/>
        </w:rPr>
      </w:pPr>
    </w:p>
    <w:p w:rsidR="0092587A" w:rsidRDefault="0092587A" w:rsidP="00825348">
      <w:pPr>
        <w:shd w:val="clear" w:color="auto" w:fill="FFFFFF"/>
        <w:spacing w:after="0" w:line="240" w:lineRule="auto"/>
        <w:jc w:val="both"/>
        <w:rPr>
          <w:rFonts w:ascii="Times New Roman" w:hAnsi="Times New Roman"/>
          <w:sz w:val="28"/>
          <w:szCs w:val="28"/>
          <w:lang w:eastAsia="ru-RU"/>
        </w:rPr>
      </w:pPr>
    </w:p>
    <w:p w:rsidR="00065CCD" w:rsidRDefault="00065CCD" w:rsidP="00825348">
      <w:pPr>
        <w:shd w:val="clear" w:color="auto" w:fill="FFFFFF"/>
        <w:spacing w:after="0" w:line="240" w:lineRule="auto"/>
        <w:jc w:val="both"/>
        <w:rPr>
          <w:rFonts w:ascii="Times New Roman" w:hAnsi="Times New Roman"/>
          <w:sz w:val="28"/>
          <w:szCs w:val="28"/>
          <w:lang w:eastAsia="ru-RU"/>
        </w:rPr>
      </w:pPr>
    </w:p>
    <w:p w:rsidR="00065CCD" w:rsidRDefault="00065CCD" w:rsidP="00825348">
      <w:pPr>
        <w:shd w:val="clear" w:color="auto" w:fill="FFFFFF"/>
        <w:spacing w:after="0" w:line="240" w:lineRule="auto"/>
        <w:jc w:val="both"/>
        <w:rPr>
          <w:rFonts w:ascii="Times New Roman" w:hAnsi="Times New Roman"/>
          <w:sz w:val="28"/>
          <w:szCs w:val="28"/>
          <w:lang w:eastAsia="ru-RU"/>
        </w:rPr>
      </w:pPr>
    </w:p>
    <w:p w:rsidR="00065CCD" w:rsidRDefault="00065CCD" w:rsidP="00825348">
      <w:pPr>
        <w:shd w:val="clear" w:color="auto" w:fill="FFFFFF"/>
        <w:spacing w:after="0" w:line="240" w:lineRule="auto"/>
        <w:jc w:val="both"/>
        <w:rPr>
          <w:rFonts w:ascii="Times New Roman" w:hAnsi="Times New Roman"/>
          <w:sz w:val="28"/>
          <w:szCs w:val="28"/>
          <w:lang w:eastAsia="ru-RU"/>
        </w:rPr>
      </w:pPr>
    </w:p>
    <w:p w:rsidR="00065CCD" w:rsidRDefault="00065CCD" w:rsidP="00825348">
      <w:pPr>
        <w:shd w:val="clear" w:color="auto" w:fill="FFFFFF"/>
        <w:spacing w:after="0" w:line="240" w:lineRule="auto"/>
        <w:jc w:val="both"/>
        <w:rPr>
          <w:rFonts w:ascii="Times New Roman" w:hAnsi="Times New Roman"/>
          <w:sz w:val="28"/>
          <w:szCs w:val="28"/>
          <w:lang w:eastAsia="ru-RU"/>
        </w:rPr>
      </w:pPr>
    </w:p>
    <w:p w:rsidR="00065CCD" w:rsidRDefault="00065CCD" w:rsidP="00825348">
      <w:pPr>
        <w:shd w:val="clear" w:color="auto" w:fill="FFFFFF"/>
        <w:spacing w:after="0" w:line="240" w:lineRule="auto"/>
        <w:jc w:val="both"/>
        <w:rPr>
          <w:rFonts w:ascii="Times New Roman" w:hAnsi="Times New Roman"/>
          <w:sz w:val="28"/>
          <w:szCs w:val="28"/>
          <w:lang w:eastAsia="ru-RU"/>
        </w:rPr>
      </w:pPr>
    </w:p>
    <w:p w:rsidR="00065CCD" w:rsidRDefault="00065CCD" w:rsidP="00825348">
      <w:pPr>
        <w:shd w:val="clear" w:color="auto" w:fill="FFFFFF"/>
        <w:spacing w:after="0" w:line="240" w:lineRule="auto"/>
        <w:jc w:val="both"/>
        <w:rPr>
          <w:rFonts w:ascii="Times New Roman" w:hAnsi="Times New Roman"/>
          <w:sz w:val="28"/>
          <w:szCs w:val="28"/>
          <w:lang w:eastAsia="ru-RU"/>
        </w:rPr>
      </w:pPr>
    </w:p>
    <w:p w:rsidR="00065CCD" w:rsidRDefault="00065CCD" w:rsidP="00825348">
      <w:pPr>
        <w:shd w:val="clear" w:color="auto" w:fill="FFFFFF"/>
        <w:spacing w:after="0" w:line="240" w:lineRule="auto"/>
        <w:jc w:val="both"/>
        <w:rPr>
          <w:rFonts w:ascii="Times New Roman" w:hAnsi="Times New Roman"/>
          <w:sz w:val="28"/>
          <w:szCs w:val="28"/>
          <w:lang w:eastAsia="ru-RU"/>
        </w:rPr>
      </w:pPr>
    </w:p>
    <w:p w:rsidR="00065CCD" w:rsidRDefault="00065CCD" w:rsidP="00825348">
      <w:pPr>
        <w:shd w:val="clear" w:color="auto" w:fill="FFFFFF"/>
        <w:spacing w:after="0" w:line="240" w:lineRule="auto"/>
        <w:jc w:val="both"/>
        <w:rPr>
          <w:rFonts w:ascii="Times New Roman" w:hAnsi="Times New Roman"/>
          <w:sz w:val="28"/>
          <w:szCs w:val="28"/>
          <w:lang w:eastAsia="ru-RU"/>
        </w:rPr>
      </w:pPr>
    </w:p>
    <w:p w:rsidR="00065CCD" w:rsidRDefault="00065CCD" w:rsidP="00825348">
      <w:pPr>
        <w:shd w:val="clear" w:color="auto" w:fill="FFFFFF"/>
        <w:spacing w:after="0" w:line="240" w:lineRule="auto"/>
        <w:jc w:val="both"/>
        <w:rPr>
          <w:rFonts w:ascii="Times New Roman" w:hAnsi="Times New Roman"/>
          <w:sz w:val="28"/>
          <w:szCs w:val="28"/>
          <w:lang w:eastAsia="ru-RU"/>
        </w:rPr>
      </w:pPr>
    </w:p>
    <w:p w:rsidR="0092587A" w:rsidRDefault="0092587A" w:rsidP="00825348">
      <w:pPr>
        <w:shd w:val="clear" w:color="auto" w:fill="FFFFFF"/>
        <w:spacing w:after="0" w:line="240" w:lineRule="auto"/>
        <w:jc w:val="both"/>
        <w:rPr>
          <w:rFonts w:ascii="Times New Roman" w:hAnsi="Times New Roman"/>
          <w:sz w:val="28"/>
          <w:szCs w:val="28"/>
          <w:lang w:eastAsia="ru-RU"/>
        </w:rPr>
      </w:pPr>
    </w:p>
    <w:p w:rsidR="0092587A" w:rsidRDefault="0092587A" w:rsidP="00825348">
      <w:pPr>
        <w:shd w:val="clear" w:color="auto" w:fill="FFFFFF"/>
        <w:spacing w:after="0" w:line="240" w:lineRule="auto"/>
        <w:jc w:val="both"/>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Приложение № 9</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к постановлению администрации</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Суджанского</w:t>
      </w:r>
      <w:r w:rsidRPr="00B37664">
        <w:rPr>
          <w:rFonts w:ascii="Times New Roman" w:hAnsi="Times New Roman"/>
          <w:sz w:val="28"/>
          <w:szCs w:val="28"/>
          <w:lang w:eastAsia="ru-RU"/>
        </w:rPr>
        <w:t xml:space="preserve">  района</w:t>
      </w:r>
    </w:p>
    <w:p w:rsidR="00863F0A" w:rsidRPr="00B37664" w:rsidRDefault="00F41FBB" w:rsidP="00863F0A">
      <w:pPr>
        <w:shd w:val="clear" w:color="auto" w:fill="FFFFFF"/>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о</w:t>
      </w:r>
      <w:r w:rsidR="00734F8D">
        <w:rPr>
          <w:rFonts w:ascii="Times New Roman" w:hAnsi="Times New Roman"/>
          <w:sz w:val="28"/>
          <w:szCs w:val="28"/>
          <w:lang w:eastAsia="ru-RU"/>
        </w:rPr>
        <w:t xml:space="preserve">т </w:t>
      </w:r>
      <w:r w:rsidR="00EC76B4">
        <w:rPr>
          <w:rFonts w:ascii="Times New Roman" w:hAnsi="Times New Roman"/>
          <w:sz w:val="28"/>
          <w:szCs w:val="28"/>
          <w:lang w:eastAsia="ru-RU"/>
        </w:rPr>
        <w:t>20.03.2024</w:t>
      </w:r>
      <w:r w:rsidR="00734F8D">
        <w:rPr>
          <w:rFonts w:ascii="Times New Roman" w:hAnsi="Times New Roman"/>
          <w:sz w:val="28"/>
          <w:szCs w:val="28"/>
          <w:lang w:eastAsia="ru-RU"/>
        </w:rPr>
        <w:t xml:space="preserve"> г. № </w:t>
      </w:r>
      <w:r w:rsidR="00EC76B4">
        <w:rPr>
          <w:rFonts w:ascii="Times New Roman" w:hAnsi="Times New Roman"/>
          <w:sz w:val="28"/>
          <w:szCs w:val="28"/>
          <w:lang w:eastAsia="ru-RU"/>
        </w:rPr>
        <w:t>13</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 xml:space="preserve">Должностная инструкция ответственного за организацию обработки персональных данных в администрации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r w:rsidR="00F701C0">
        <w:rPr>
          <w:rFonts w:ascii="Times New Roman" w:hAnsi="Times New Roman"/>
          <w:b/>
          <w:bCs/>
          <w:sz w:val="28"/>
          <w:szCs w:val="28"/>
          <w:lang w:eastAsia="ru-RU"/>
        </w:rPr>
        <w:t>Малолокняского</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сельсовета</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Суджанского</w:t>
      </w:r>
      <w:r w:rsidRPr="00B37664">
        <w:rPr>
          <w:rFonts w:ascii="Times New Roman" w:hAnsi="Times New Roman"/>
          <w:b/>
          <w:bCs/>
          <w:sz w:val="28"/>
          <w:szCs w:val="28"/>
          <w:lang w:eastAsia="ru-RU"/>
        </w:rPr>
        <w:t xml:space="preserve">  района.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1. Общие положения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1.1. Настоящая Инструкция определяет основные обязанности, права и ответственность лица, ответственного за организацию обработки персональных данных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Суджанского</w:t>
      </w:r>
      <w:r w:rsidRPr="00B37664">
        <w:rPr>
          <w:rFonts w:ascii="Times New Roman" w:hAnsi="Times New Roman"/>
          <w:sz w:val="28"/>
          <w:szCs w:val="28"/>
          <w:lang w:eastAsia="ru-RU"/>
        </w:rPr>
        <w:t xml:space="preserve">  района (далее - Организация или Оператор).</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1.2. Лицо, ответственное за организацию обработки персональных данных в своей работе должен руководствоваться настоящей инструкцией и следующими основными законодательными и нормативными правовыми актами Российской Федерации: Трудовой кодекс Российской Федерации (ст. 65, ст.85-90); Гражданский кодекс Российской Федерации, Часть 1 (ст. ст. 150, 152, 152.1) от 30.11.1994 №51-ФЗ; Федеральный закон Российской Федерации от 27.07.2006 № 149-ФЗ "Об информации, информационных технологиях и защите информации"; Федеральный закон Российской Федерации от 27.07.2006 № 152-ФЗ "О персональных данных" (далее - Федеральный закон № 152-ФЗ); </w:t>
      </w:r>
      <w:proofErr w:type="gramStart"/>
      <w:r w:rsidRPr="00B37664">
        <w:rPr>
          <w:rFonts w:ascii="Times New Roman" w:hAnsi="Times New Roman"/>
          <w:sz w:val="28"/>
          <w:szCs w:val="28"/>
          <w:lang w:eastAsia="ru-RU"/>
        </w:rPr>
        <w:t>Постановление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правыми актами, операторами, являющимися государственными или муниципальными органами;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roofErr w:type="gramEnd"/>
      <w:r w:rsidRPr="00B37664">
        <w:rPr>
          <w:rFonts w:ascii="Times New Roman" w:hAnsi="Times New Roman"/>
          <w:sz w:val="28"/>
          <w:szCs w:val="28"/>
          <w:lang w:eastAsia="ru-RU"/>
        </w:rPr>
        <w:t xml:space="preserve"> 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локальные акты Организации (Оператора).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1.3 Основные понятия и термины, используемые в настоящей Инструкции, применяются в значениях, определенных статьей 3 Федерального закона № 152-ФЗ.</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1.4. Лицо, ответственное за организацию обработки персональных данных, получает указания непосредственно от главы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Pr>
          <w:rFonts w:ascii="Times New Roman" w:hAnsi="Times New Roman"/>
          <w:sz w:val="28"/>
          <w:szCs w:val="28"/>
          <w:lang w:eastAsia="ru-RU"/>
        </w:rPr>
        <w:t xml:space="preserve"> </w:t>
      </w:r>
      <w:r w:rsidR="00065CCD">
        <w:rPr>
          <w:rFonts w:ascii="Times New Roman" w:hAnsi="Times New Roman"/>
          <w:sz w:val="28"/>
          <w:szCs w:val="28"/>
          <w:lang w:eastAsia="ru-RU"/>
        </w:rPr>
        <w:t>Суджанского</w:t>
      </w:r>
      <w:r w:rsidRPr="00B37664">
        <w:rPr>
          <w:rFonts w:ascii="Times New Roman" w:hAnsi="Times New Roman"/>
          <w:sz w:val="28"/>
          <w:szCs w:val="28"/>
          <w:lang w:eastAsia="ru-RU"/>
        </w:rPr>
        <w:t xml:space="preserve">  района и подотчетно ему (часть 2, ст. 22.1 Федерального Закона №152-ФЗ).</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1.5. Лицо, ответственное за организацию обработки персональных данных, назначает Оператор (часть 1, ст. 22.1 Федерального Закона №152-ФЗ).</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2. Основные обязанности лица, ответственного за организацию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lastRenderedPageBreak/>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 осуществлять внутренний </w:t>
      </w:r>
      <w:proofErr w:type="gramStart"/>
      <w:r w:rsidRPr="00B37664">
        <w:rPr>
          <w:rFonts w:ascii="Times New Roman" w:hAnsi="Times New Roman"/>
          <w:sz w:val="28"/>
          <w:szCs w:val="28"/>
          <w:lang w:eastAsia="ru-RU"/>
        </w:rPr>
        <w:t>контроль за</w:t>
      </w:r>
      <w:proofErr w:type="gramEnd"/>
      <w:r w:rsidRPr="00B37664">
        <w:rPr>
          <w:rFonts w:ascii="Times New Roman" w:hAnsi="Times New Roman"/>
          <w:sz w:val="28"/>
          <w:szCs w:val="28"/>
          <w:lang w:eastAsia="ru-RU"/>
        </w:rPr>
        <w:t xml:space="preserve">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 доводить до сведения </w:t>
      </w:r>
      <w:proofErr w:type="gramStart"/>
      <w:r w:rsidRPr="00B37664">
        <w:rPr>
          <w:rFonts w:ascii="Times New Roman" w:hAnsi="Times New Roman"/>
          <w:sz w:val="28"/>
          <w:szCs w:val="28"/>
          <w:lang w:eastAsia="ru-RU"/>
        </w:rPr>
        <w:t>работников Оператора положения законодательства Российской Федерации</w:t>
      </w:r>
      <w:proofErr w:type="gramEnd"/>
      <w:r w:rsidRPr="00B37664">
        <w:rPr>
          <w:rFonts w:ascii="Times New Roman" w:hAnsi="Times New Roman"/>
          <w:sz w:val="28"/>
          <w:szCs w:val="28"/>
          <w:lang w:eastAsia="ru-RU"/>
        </w:rPr>
        <w:t xml:space="preserve"> о персональных данных, локальных актов по вопросам обработки персональных данных, требований к защите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 организовывать прием и обработку обращений и запросов субъектов персональных данных или их представителей и (или) осуществлять </w:t>
      </w:r>
      <w:proofErr w:type="gramStart"/>
      <w:r w:rsidRPr="00B37664">
        <w:rPr>
          <w:rFonts w:ascii="Times New Roman" w:hAnsi="Times New Roman"/>
          <w:sz w:val="28"/>
          <w:szCs w:val="28"/>
          <w:lang w:eastAsia="ru-RU"/>
        </w:rPr>
        <w:t>контроль за</w:t>
      </w:r>
      <w:proofErr w:type="gramEnd"/>
      <w:r w:rsidRPr="00B37664">
        <w:rPr>
          <w:rFonts w:ascii="Times New Roman" w:hAnsi="Times New Roman"/>
          <w:sz w:val="28"/>
          <w:szCs w:val="28"/>
          <w:lang w:eastAsia="ru-RU"/>
        </w:rPr>
        <w:t xml:space="preserve"> приемом и обработкой таких обращений и запросов;</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незамедлительно докладывать руководителю Организации для принятия необходимых мер в случае угрозы безопасности персональным данным, а также докладывать о фактах нарушения сотрудниками обрабатывающими персональные данные требований законодательных, нормативных правовых актов Российской Федерации, локальных актов Организации при обработке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3. Права лица, ответственного за организацию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запрашивать и получать документы и сведения необходимых для организации и проведения работ в соответствии с его должностными обязанностями, в частности сведения, указанные в части 3 статьи 22 Федерального закона № 152-ФЗ;</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требовать от сотрудников Организации выполнения законодательных, нормативных правовых актов Российской Федерации, а также локальных актов Организации в части обработки и защиты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4. Ответственность лица, ответственного за организацию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Лицо, ответственное за организацию обработки персональных данных несет ответственность за ненадлежащее исполнение или неисполнение своих обязанностей, предусмотренных настоящей Инструкцией, в пределах, определенных действующим законодательством Российской Федерации.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065CCD" w:rsidRDefault="00065CCD" w:rsidP="00825348">
      <w:pPr>
        <w:shd w:val="clear" w:color="auto" w:fill="FFFFFF"/>
        <w:spacing w:after="0" w:line="240" w:lineRule="auto"/>
        <w:jc w:val="right"/>
        <w:rPr>
          <w:rFonts w:ascii="Times New Roman" w:hAnsi="Times New Roman"/>
          <w:sz w:val="28"/>
          <w:szCs w:val="28"/>
          <w:lang w:eastAsia="ru-RU"/>
        </w:rPr>
      </w:pPr>
    </w:p>
    <w:p w:rsidR="00065CCD" w:rsidRDefault="00065CCD" w:rsidP="00825348">
      <w:pPr>
        <w:shd w:val="clear" w:color="auto" w:fill="FFFFFF"/>
        <w:spacing w:after="0" w:line="240" w:lineRule="auto"/>
        <w:jc w:val="right"/>
        <w:rPr>
          <w:rFonts w:ascii="Times New Roman" w:hAnsi="Times New Roman"/>
          <w:sz w:val="28"/>
          <w:szCs w:val="28"/>
          <w:lang w:eastAsia="ru-RU"/>
        </w:rPr>
      </w:pPr>
    </w:p>
    <w:p w:rsidR="00065CCD" w:rsidRDefault="00065CCD" w:rsidP="00825348">
      <w:pPr>
        <w:shd w:val="clear" w:color="auto" w:fill="FFFFFF"/>
        <w:spacing w:after="0" w:line="240" w:lineRule="auto"/>
        <w:jc w:val="right"/>
        <w:rPr>
          <w:rFonts w:ascii="Times New Roman" w:hAnsi="Times New Roman"/>
          <w:sz w:val="28"/>
          <w:szCs w:val="28"/>
          <w:lang w:eastAsia="ru-RU"/>
        </w:rPr>
      </w:pPr>
    </w:p>
    <w:p w:rsidR="00065CCD" w:rsidRDefault="00065CCD" w:rsidP="00825348">
      <w:pPr>
        <w:shd w:val="clear" w:color="auto" w:fill="FFFFFF"/>
        <w:spacing w:after="0" w:line="240" w:lineRule="auto"/>
        <w:jc w:val="right"/>
        <w:rPr>
          <w:rFonts w:ascii="Times New Roman" w:hAnsi="Times New Roman"/>
          <w:sz w:val="28"/>
          <w:szCs w:val="28"/>
          <w:lang w:eastAsia="ru-RU"/>
        </w:rPr>
      </w:pPr>
    </w:p>
    <w:p w:rsidR="00065CCD" w:rsidRDefault="00065CCD" w:rsidP="00825348">
      <w:pPr>
        <w:shd w:val="clear" w:color="auto" w:fill="FFFFFF"/>
        <w:spacing w:after="0" w:line="240" w:lineRule="auto"/>
        <w:jc w:val="right"/>
        <w:rPr>
          <w:rFonts w:ascii="Times New Roman" w:hAnsi="Times New Roman"/>
          <w:sz w:val="28"/>
          <w:szCs w:val="28"/>
          <w:lang w:eastAsia="ru-RU"/>
        </w:rPr>
      </w:pPr>
    </w:p>
    <w:p w:rsidR="00065CCD" w:rsidRDefault="00065CCD"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Приложение № 10</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к постановлению администрации</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Суджанского</w:t>
      </w:r>
      <w:r w:rsidRPr="00B37664">
        <w:rPr>
          <w:rFonts w:ascii="Times New Roman" w:hAnsi="Times New Roman"/>
          <w:sz w:val="28"/>
          <w:szCs w:val="28"/>
          <w:lang w:eastAsia="ru-RU"/>
        </w:rPr>
        <w:t xml:space="preserve">  района</w:t>
      </w:r>
    </w:p>
    <w:p w:rsidR="00863F0A" w:rsidRPr="00B37664" w:rsidRDefault="0092587A" w:rsidP="00863F0A">
      <w:pPr>
        <w:shd w:val="clear" w:color="auto" w:fill="FFFFFF"/>
        <w:spacing w:after="0" w:line="240" w:lineRule="auto"/>
        <w:ind w:firstLine="567"/>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EC76B4">
        <w:rPr>
          <w:rFonts w:ascii="Times New Roman" w:hAnsi="Times New Roman"/>
          <w:sz w:val="28"/>
          <w:szCs w:val="28"/>
          <w:lang w:eastAsia="ru-RU"/>
        </w:rPr>
        <w:t>о</w:t>
      </w:r>
      <w:r w:rsidR="00734F8D">
        <w:rPr>
          <w:rFonts w:ascii="Times New Roman" w:hAnsi="Times New Roman"/>
          <w:sz w:val="28"/>
          <w:szCs w:val="28"/>
          <w:lang w:eastAsia="ru-RU"/>
        </w:rPr>
        <w:t xml:space="preserve">т </w:t>
      </w:r>
      <w:r w:rsidR="00D87033">
        <w:rPr>
          <w:rFonts w:ascii="Times New Roman" w:hAnsi="Times New Roman"/>
          <w:sz w:val="28"/>
          <w:szCs w:val="28"/>
          <w:lang w:eastAsia="ru-RU"/>
        </w:rPr>
        <w:t xml:space="preserve">20.03.2024 </w:t>
      </w:r>
      <w:r w:rsidR="00734F8D">
        <w:rPr>
          <w:rFonts w:ascii="Times New Roman" w:hAnsi="Times New Roman"/>
          <w:sz w:val="28"/>
          <w:szCs w:val="28"/>
          <w:lang w:eastAsia="ru-RU"/>
        </w:rPr>
        <w:t>г. №</w:t>
      </w:r>
      <w:r w:rsidR="00D87033">
        <w:rPr>
          <w:rFonts w:ascii="Times New Roman" w:hAnsi="Times New Roman"/>
          <w:sz w:val="28"/>
          <w:szCs w:val="28"/>
          <w:lang w:eastAsia="ru-RU"/>
        </w:rPr>
        <w:t xml:space="preserve"> 13</w:t>
      </w:r>
      <w:r w:rsidR="00734F8D">
        <w:rPr>
          <w:rFonts w:ascii="Times New Roman" w:hAnsi="Times New Roman"/>
          <w:sz w:val="28"/>
          <w:szCs w:val="28"/>
          <w:lang w:eastAsia="ru-RU"/>
        </w:rPr>
        <w:t xml:space="preserve"> </w:t>
      </w:r>
    </w:p>
    <w:p w:rsidR="0092587A" w:rsidRPr="00B37664" w:rsidRDefault="0092587A" w:rsidP="00863F0A">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w:t>
      </w:r>
    </w:p>
    <w:p w:rsidR="0092587A" w:rsidRPr="00547160"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547160">
        <w:rPr>
          <w:rFonts w:ascii="Times New Roman" w:hAnsi="Times New Roman"/>
          <w:b/>
          <w:bCs/>
          <w:sz w:val="24"/>
          <w:szCs w:val="24"/>
          <w:lang w:eastAsia="ru-RU"/>
        </w:rPr>
        <w:t xml:space="preserve">Обязательство сотрудника администрации </w:t>
      </w:r>
      <w:r w:rsidR="00065CCD" w:rsidRPr="00547160">
        <w:rPr>
          <w:rFonts w:ascii="Times New Roman" w:hAnsi="Times New Roman"/>
          <w:b/>
          <w:bCs/>
          <w:sz w:val="24"/>
          <w:szCs w:val="24"/>
          <w:lang w:eastAsia="ru-RU"/>
        </w:rPr>
        <w:t xml:space="preserve"> </w:t>
      </w:r>
      <w:r w:rsidRPr="00547160">
        <w:rPr>
          <w:rFonts w:ascii="Times New Roman" w:hAnsi="Times New Roman"/>
          <w:b/>
          <w:bCs/>
          <w:sz w:val="24"/>
          <w:szCs w:val="24"/>
          <w:lang w:eastAsia="ru-RU"/>
        </w:rPr>
        <w:t xml:space="preserve"> </w:t>
      </w:r>
      <w:r w:rsidR="00065CCD" w:rsidRPr="00547160">
        <w:rPr>
          <w:rFonts w:ascii="Times New Roman" w:hAnsi="Times New Roman"/>
          <w:b/>
          <w:bCs/>
          <w:sz w:val="24"/>
          <w:szCs w:val="24"/>
          <w:lang w:eastAsia="ru-RU"/>
        </w:rPr>
        <w:t xml:space="preserve"> </w:t>
      </w:r>
      <w:r w:rsidRPr="00547160">
        <w:rPr>
          <w:rFonts w:ascii="Times New Roman" w:hAnsi="Times New Roman"/>
          <w:b/>
          <w:bCs/>
          <w:sz w:val="24"/>
          <w:szCs w:val="24"/>
          <w:lang w:eastAsia="ru-RU"/>
        </w:rPr>
        <w:t xml:space="preserve"> </w:t>
      </w:r>
      <w:r w:rsidR="00065CCD" w:rsidRPr="00547160">
        <w:rPr>
          <w:rFonts w:ascii="Times New Roman" w:hAnsi="Times New Roman"/>
          <w:b/>
          <w:bCs/>
          <w:sz w:val="24"/>
          <w:szCs w:val="24"/>
          <w:lang w:eastAsia="ru-RU"/>
        </w:rPr>
        <w:t xml:space="preserve"> </w:t>
      </w:r>
      <w:r w:rsidR="00F701C0">
        <w:rPr>
          <w:rFonts w:ascii="Times New Roman" w:hAnsi="Times New Roman"/>
          <w:b/>
          <w:bCs/>
          <w:sz w:val="24"/>
          <w:szCs w:val="24"/>
          <w:lang w:eastAsia="ru-RU"/>
        </w:rPr>
        <w:t>Малолокняского</w:t>
      </w:r>
      <w:r w:rsidRPr="00547160">
        <w:rPr>
          <w:rFonts w:ascii="Times New Roman" w:hAnsi="Times New Roman"/>
          <w:b/>
          <w:bCs/>
          <w:sz w:val="24"/>
          <w:szCs w:val="24"/>
          <w:lang w:eastAsia="ru-RU"/>
        </w:rPr>
        <w:t xml:space="preserve"> </w:t>
      </w:r>
      <w:r w:rsidR="00065CCD" w:rsidRPr="00547160">
        <w:rPr>
          <w:rFonts w:ascii="Times New Roman" w:hAnsi="Times New Roman"/>
          <w:b/>
          <w:bCs/>
          <w:sz w:val="24"/>
          <w:szCs w:val="24"/>
          <w:lang w:eastAsia="ru-RU"/>
        </w:rPr>
        <w:t>сельсовета</w:t>
      </w:r>
      <w:r w:rsidRPr="00547160">
        <w:rPr>
          <w:rFonts w:ascii="Times New Roman" w:hAnsi="Times New Roman"/>
          <w:b/>
          <w:bCs/>
          <w:sz w:val="24"/>
          <w:szCs w:val="24"/>
          <w:lang w:eastAsia="ru-RU"/>
        </w:rPr>
        <w:t xml:space="preserve"> </w:t>
      </w:r>
      <w:r w:rsidR="00065CCD" w:rsidRPr="00547160">
        <w:rPr>
          <w:rFonts w:ascii="Times New Roman" w:hAnsi="Times New Roman"/>
          <w:b/>
          <w:bCs/>
          <w:sz w:val="24"/>
          <w:szCs w:val="24"/>
          <w:lang w:eastAsia="ru-RU"/>
        </w:rPr>
        <w:t>Суджанского</w:t>
      </w:r>
      <w:r w:rsidRPr="00547160">
        <w:rPr>
          <w:rFonts w:ascii="Times New Roman" w:hAnsi="Times New Roman"/>
          <w:b/>
          <w:bCs/>
          <w:sz w:val="24"/>
          <w:szCs w:val="24"/>
          <w:lang w:eastAsia="ru-RU"/>
        </w:rPr>
        <w:t xml:space="preserve">  района, непосредственно осуществляющего обработку персональных данных, а в случае расторжения с ним трудового договора (контракта) о прекращении обработки персональных данных, ставших известными ему в связи с исполнением должностных (служебных) обязанностей</w:t>
      </w:r>
    </w:p>
    <w:p w:rsidR="0092587A" w:rsidRPr="00547160" w:rsidRDefault="0092587A" w:rsidP="00825348">
      <w:pPr>
        <w:shd w:val="clear" w:color="auto" w:fill="FFFFFF"/>
        <w:spacing w:after="0" w:line="240" w:lineRule="auto"/>
        <w:ind w:firstLine="567"/>
        <w:jc w:val="both"/>
        <w:rPr>
          <w:rFonts w:ascii="Times New Roman" w:hAnsi="Times New Roman"/>
          <w:sz w:val="24"/>
          <w:szCs w:val="24"/>
          <w:lang w:eastAsia="ru-RU"/>
        </w:rPr>
      </w:pPr>
      <w:r w:rsidRPr="00547160">
        <w:rPr>
          <w:rFonts w:ascii="Times New Roman" w:hAnsi="Times New Roman"/>
          <w:sz w:val="24"/>
          <w:szCs w:val="24"/>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Я,_______________________________________</w:t>
      </w:r>
      <w:r>
        <w:rPr>
          <w:rFonts w:ascii="Times New Roman" w:hAnsi="Times New Roman"/>
          <w:sz w:val="28"/>
          <w:szCs w:val="28"/>
          <w:lang w:eastAsia="ru-RU"/>
        </w:rPr>
        <w:t>_____________________</w:t>
      </w:r>
    </w:p>
    <w:p w:rsidR="0092587A" w:rsidRPr="007E1FEB" w:rsidRDefault="0092587A" w:rsidP="00825348">
      <w:pPr>
        <w:shd w:val="clear" w:color="auto" w:fill="FFFFFF"/>
        <w:spacing w:after="0" w:line="240" w:lineRule="auto"/>
        <w:ind w:firstLine="567"/>
        <w:jc w:val="both"/>
        <w:rPr>
          <w:rFonts w:ascii="Times New Roman" w:hAnsi="Times New Roman"/>
          <w:sz w:val="24"/>
          <w:szCs w:val="24"/>
          <w:lang w:eastAsia="ru-RU"/>
        </w:rPr>
      </w:pPr>
      <w:r w:rsidRPr="007E1FEB">
        <w:rPr>
          <w:rFonts w:ascii="Times New Roman" w:hAnsi="Times New Roman"/>
          <w:sz w:val="24"/>
          <w:szCs w:val="24"/>
          <w:lang w:eastAsia="ru-RU"/>
        </w:rPr>
        <w:t>(Ф.И.О. сотрудника)</w:t>
      </w:r>
    </w:p>
    <w:p w:rsidR="0092587A" w:rsidRPr="007E1FE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B37664" w:rsidRDefault="0092587A" w:rsidP="00825348">
      <w:pPr>
        <w:shd w:val="clear" w:color="auto" w:fill="FFFFFF"/>
        <w:spacing w:after="0" w:line="240" w:lineRule="auto"/>
        <w:ind w:left="567"/>
        <w:jc w:val="both"/>
        <w:rPr>
          <w:rFonts w:ascii="Times New Roman" w:hAnsi="Times New Roman"/>
          <w:sz w:val="28"/>
          <w:szCs w:val="28"/>
          <w:lang w:eastAsia="ru-RU"/>
        </w:rPr>
      </w:pPr>
      <w:r w:rsidRPr="00B37664">
        <w:rPr>
          <w:rFonts w:ascii="Times New Roman" w:hAnsi="Times New Roman"/>
          <w:sz w:val="28"/>
          <w:szCs w:val="28"/>
          <w:lang w:eastAsia="ru-RU"/>
        </w:rPr>
        <w:t>Исполняющи</w:t>
      </w:r>
      <w:proofErr w:type="gramStart"/>
      <w:r w:rsidRPr="00B37664">
        <w:rPr>
          <w:rFonts w:ascii="Times New Roman" w:hAnsi="Times New Roman"/>
          <w:sz w:val="28"/>
          <w:szCs w:val="28"/>
          <w:lang w:eastAsia="ru-RU"/>
        </w:rPr>
        <w:t>й(</w:t>
      </w:r>
      <w:proofErr w:type="spellStart"/>
      <w:proofErr w:type="gramEnd"/>
      <w:r w:rsidRPr="00B37664">
        <w:rPr>
          <w:rFonts w:ascii="Times New Roman" w:hAnsi="Times New Roman"/>
          <w:sz w:val="28"/>
          <w:szCs w:val="28"/>
          <w:lang w:eastAsia="ru-RU"/>
        </w:rPr>
        <w:t>ая</w:t>
      </w:r>
      <w:proofErr w:type="spellEnd"/>
      <w:r w:rsidRPr="00B37664">
        <w:rPr>
          <w:rFonts w:ascii="Times New Roman" w:hAnsi="Times New Roman"/>
          <w:sz w:val="28"/>
          <w:szCs w:val="28"/>
          <w:lang w:eastAsia="ru-RU"/>
        </w:rPr>
        <w:t>) должностные обязанности по замещаемой должности ________________________________________________</w:t>
      </w:r>
      <w:r>
        <w:rPr>
          <w:rFonts w:ascii="Times New Roman" w:hAnsi="Times New Roman"/>
          <w:sz w:val="28"/>
          <w:szCs w:val="28"/>
          <w:lang w:eastAsia="ru-RU"/>
        </w:rPr>
        <w:t>______________</w:t>
      </w:r>
    </w:p>
    <w:p w:rsidR="0092587A" w:rsidRDefault="0092587A" w:rsidP="00825348">
      <w:pPr>
        <w:shd w:val="clear" w:color="auto" w:fill="FFFFFF"/>
        <w:spacing w:after="0" w:line="240" w:lineRule="auto"/>
        <w:ind w:firstLine="567"/>
        <w:jc w:val="both"/>
        <w:rPr>
          <w:rFonts w:ascii="Times New Roman" w:hAnsi="Times New Roman"/>
          <w:sz w:val="24"/>
          <w:szCs w:val="24"/>
          <w:lang w:eastAsia="ru-RU"/>
        </w:rPr>
      </w:pPr>
      <w:r w:rsidRPr="007E1FEB">
        <w:rPr>
          <w:rFonts w:ascii="Times New Roman" w:hAnsi="Times New Roman"/>
          <w:sz w:val="24"/>
          <w:szCs w:val="24"/>
          <w:lang w:eastAsia="ru-RU"/>
        </w:rPr>
        <w:t>(должность, наименование структурного подразделения)</w:t>
      </w:r>
    </w:p>
    <w:p w:rsidR="0092587A" w:rsidRPr="007E1FE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предупрежде</w:t>
      </w:r>
      <w:proofErr w:type="gramStart"/>
      <w:r w:rsidRPr="00B37664">
        <w:rPr>
          <w:rFonts w:ascii="Times New Roman" w:hAnsi="Times New Roman"/>
          <w:sz w:val="28"/>
          <w:szCs w:val="28"/>
          <w:lang w:eastAsia="ru-RU"/>
        </w:rPr>
        <w:t>н(</w:t>
      </w:r>
      <w:proofErr w:type="gramEnd"/>
      <w:r w:rsidRPr="00B37664">
        <w:rPr>
          <w:rFonts w:ascii="Times New Roman" w:hAnsi="Times New Roman"/>
          <w:sz w:val="28"/>
          <w:szCs w:val="28"/>
          <w:lang w:eastAsia="ru-RU"/>
        </w:rPr>
        <w:t>а) о том, что на период исполнения должностных обязанностей в соответствии с должностным регламентом мне будет предоставлен допуск к информации, содержащей персональные данные субъектов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Настоящим добровольно принимаю на себя обязательства: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 Не осуществлять не законную передачу персональных данных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(служебных) обязанностей.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 Не использовать сведения, содержащие персональные данные, в личных целях.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 В случае попытки третьих лиц незаконно получить от меня информацию, содержащую персональные данные, сообщать об этом непосредственному руководителю.</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 Выполнять требования нормативных правовых актов, регламентирующих вопросы обработки и защиты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5. Не разглашать и не передавать третьим лицам известную мне информацию, содержащую персональные данные после прекращения права на допуск к информации, содержащей персональные данные.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6. В случае расторжения со мной трудового договора (контракта) обязуюсь прекратить обработку персональных данных, ставших известными мне в связи с исполнением должностных обязанностей.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7. Я предупрежде</w:t>
      </w:r>
      <w:proofErr w:type="gramStart"/>
      <w:r w:rsidRPr="00B37664">
        <w:rPr>
          <w:rFonts w:ascii="Times New Roman" w:hAnsi="Times New Roman"/>
          <w:sz w:val="28"/>
          <w:szCs w:val="28"/>
          <w:lang w:eastAsia="ru-RU"/>
        </w:rPr>
        <w:t>н(</w:t>
      </w:r>
      <w:proofErr w:type="gramEnd"/>
      <w:r w:rsidRPr="00B37664">
        <w:rPr>
          <w:rFonts w:ascii="Times New Roman" w:hAnsi="Times New Roman"/>
          <w:sz w:val="28"/>
          <w:szCs w:val="28"/>
          <w:lang w:eastAsia="ru-RU"/>
        </w:rPr>
        <w:t>а) о том, что в случае нарушения данного обязательства, а также положений, предусмотренных нормами действующего законодательства, буду привлечен(а) к дисциплинарной и/или иной юридической ответственности в соответствии с действующим законодательством Российской Федерации.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__________________________ _________________</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(фамилия, инициалы) (подпись)</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"___" ______________20__ г.</w:t>
      </w:r>
    </w:p>
    <w:p w:rsidR="00547160" w:rsidRDefault="00547160" w:rsidP="00825348">
      <w:pPr>
        <w:shd w:val="clear" w:color="auto" w:fill="FFFFFF"/>
        <w:spacing w:after="0" w:line="240" w:lineRule="auto"/>
        <w:ind w:firstLine="567"/>
        <w:jc w:val="right"/>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right"/>
        <w:rPr>
          <w:rFonts w:ascii="Times New Roman" w:hAnsi="Times New Roman"/>
          <w:sz w:val="28"/>
          <w:szCs w:val="28"/>
          <w:lang w:eastAsia="ru-RU"/>
        </w:rPr>
      </w:pPr>
    </w:p>
    <w:p w:rsidR="00734F8D" w:rsidRDefault="00734F8D" w:rsidP="00825348">
      <w:pPr>
        <w:shd w:val="clear" w:color="auto" w:fill="FFFFFF"/>
        <w:spacing w:after="0" w:line="240" w:lineRule="auto"/>
        <w:ind w:firstLine="567"/>
        <w:jc w:val="right"/>
        <w:rPr>
          <w:rFonts w:ascii="Times New Roman" w:hAnsi="Times New Roman"/>
          <w:sz w:val="28"/>
          <w:szCs w:val="28"/>
          <w:lang w:eastAsia="ru-RU"/>
        </w:rPr>
      </w:pPr>
    </w:p>
    <w:p w:rsidR="00734F8D" w:rsidRDefault="00734F8D" w:rsidP="00825348">
      <w:pPr>
        <w:shd w:val="clear" w:color="auto" w:fill="FFFFFF"/>
        <w:spacing w:after="0" w:line="240" w:lineRule="auto"/>
        <w:ind w:firstLine="567"/>
        <w:jc w:val="right"/>
        <w:rPr>
          <w:rFonts w:ascii="Times New Roman" w:hAnsi="Times New Roman"/>
          <w:sz w:val="28"/>
          <w:szCs w:val="28"/>
          <w:lang w:eastAsia="ru-RU"/>
        </w:rPr>
      </w:pPr>
    </w:p>
    <w:p w:rsidR="00734F8D" w:rsidRDefault="00734F8D" w:rsidP="00825348">
      <w:pPr>
        <w:shd w:val="clear" w:color="auto" w:fill="FFFFFF"/>
        <w:spacing w:after="0" w:line="240" w:lineRule="auto"/>
        <w:ind w:firstLine="567"/>
        <w:jc w:val="right"/>
        <w:rPr>
          <w:rFonts w:ascii="Times New Roman" w:hAnsi="Times New Roman"/>
          <w:sz w:val="28"/>
          <w:szCs w:val="28"/>
          <w:lang w:eastAsia="ru-RU"/>
        </w:rPr>
      </w:pPr>
    </w:p>
    <w:p w:rsidR="00734F8D" w:rsidRDefault="00734F8D" w:rsidP="00825348">
      <w:pPr>
        <w:shd w:val="clear" w:color="auto" w:fill="FFFFFF"/>
        <w:spacing w:after="0" w:line="240" w:lineRule="auto"/>
        <w:ind w:firstLine="567"/>
        <w:jc w:val="right"/>
        <w:rPr>
          <w:rFonts w:ascii="Times New Roman" w:hAnsi="Times New Roman"/>
          <w:sz w:val="28"/>
          <w:szCs w:val="28"/>
          <w:lang w:eastAsia="ru-RU"/>
        </w:rPr>
      </w:pPr>
    </w:p>
    <w:p w:rsidR="00734F8D" w:rsidRDefault="00734F8D" w:rsidP="00825348">
      <w:pPr>
        <w:shd w:val="clear" w:color="auto" w:fill="FFFFFF"/>
        <w:spacing w:after="0" w:line="240" w:lineRule="auto"/>
        <w:ind w:firstLine="567"/>
        <w:jc w:val="right"/>
        <w:rPr>
          <w:rFonts w:ascii="Times New Roman" w:hAnsi="Times New Roman"/>
          <w:sz w:val="28"/>
          <w:szCs w:val="28"/>
          <w:lang w:eastAsia="ru-RU"/>
        </w:rPr>
      </w:pPr>
    </w:p>
    <w:p w:rsidR="00734F8D" w:rsidRDefault="00734F8D" w:rsidP="00825348">
      <w:pPr>
        <w:shd w:val="clear" w:color="auto" w:fill="FFFFFF"/>
        <w:spacing w:after="0" w:line="240" w:lineRule="auto"/>
        <w:ind w:firstLine="567"/>
        <w:jc w:val="right"/>
        <w:rPr>
          <w:rFonts w:ascii="Times New Roman" w:hAnsi="Times New Roman"/>
          <w:sz w:val="28"/>
          <w:szCs w:val="28"/>
          <w:lang w:eastAsia="ru-RU"/>
        </w:rPr>
      </w:pPr>
    </w:p>
    <w:p w:rsidR="00734F8D" w:rsidRDefault="00734F8D" w:rsidP="00825348">
      <w:pPr>
        <w:shd w:val="clear" w:color="auto" w:fill="FFFFFF"/>
        <w:spacing w:after="0" w:line="240" w:lineRule="auto"/>
        <w:ind w:firstLine="567"/>
        <w:jc w:val="right"/>
        <w:rPr>
          <w:rFonts w:ascii="Times New Roman" w:hAnsi="Times New Roman"/>
          <w:sz w:val="28"/>
          <w:szCs w:val="28"/>
          <w:lang w:eastAsia="ru-RU"/>
        </w:rPr>
      </w:pPr>
    </w:p>
    <w:p w:rsidR="00734F8D" w:rsidRDefault="00734F8D" w:rsidP="00825348">
      <w:pPr>
        <w:shd w:val="clear" w:color="auto" w:fill="FFFFFF"/>
        <w:spacing w:after="0" w:line="240" w:lineRule="auto"/>
        <w:ind w:firstLine="567"/>
        <w:jc w:val="right"/>
        <w:rPr>
          <w:rFonts w:ascii="Times New Roman" w:hAnsi="Times New Roman"/>
          <w:sz w:val="28"/>
          <w:szCs w:val="28"/>
          <w:lang w:eastAsia="ru-RU"/>
        </w:rPr>
      </w:pPr>
    </w:p>
    <w:p w:rsidR="00734F8D" w:rsidRDefault="00734F8D" w:rsidP="00825348">
      <w:pPr>
        <w:shd w:val="clear" w:color="auto" w:fill="FFFFFF"/>
        <w:spacing w:after="0" w:line="240" w:lineRule="auto"/>
        <w:ind w:firstLine="567"/>
        <w:jc w:val="right"/>
        <w:rPr>
          <w:rFonts w:ascii="Times New Roman" w:hAnsi="Times New Roman"/>
          <w:sz w:val="28"/>
          <w:szCs w:val="28"/>
          <w:lang w:eastAsia="ru-RU"/>
        </w:rPr>
      </w:pPr>
    </w:p>
    <w:p w:rsidR="00734F8D" w:rsidRDefault="00734F8D" w:rsidP="00825348">
      <w:pPr>
        <w:shd w:val="clear" w:color="auto" w:fill="FFFFFF"/>
        <w:spacing w:after="0" w:line="240" w:lineRule="auto"/>
        <w:ind w:firstLine="567"/>
        <w:jc w:val="right"/>
        <w:rPr>
          <w:rFonts w:ascii="Times New Roman" w:hAnsi="Times New Roman"/>
          <w:sz w:val="28"/>
          <w:szCs w:val="28"/>
          <w:lang w:eastAsia="ru-RU"/>
        </w:rPr>
      </w:pPr>
    </w:p>
    <w:p w:rsidR="00734F8D" w:rsidRDefault="00734F8D" w:rsidP="00825348">
      <w:pPr>
        <w:shd w:val="clear" w:color="auto" w:fill="FFFFFF"/>
        <w:spacing w:after="0" w:line="240" w:lineRule="auto"/>
        <w:ind w:firstLine="567"/>
        <w:jc w:val="right"/>
        <w:rPr>
          <w:rFonts w:ascii="Times New Roman" w:hAnsi="Times New Roman"/>
          <w:sz w:val="28"/>
          <w:szCs w:val="28"/>
          <w:lang w:eastAsia="ru-RU"/>
        </w:rPr>
      </w:pPr>
    </w:p>
    <w:p w:rsidR="00734F8D" w:rsidRDefault="00734F8D" w:rsidP="00825348">
      <w:pPr>
        <w:shd w:val="clear" w:color="auto" w:fill="FFFFFF"/>
        <w:spacing w:after="0" w:line="240" w:lineRule="auto"/>
        <w:ind w:firstLine="567"/>
        <w:jc w:val="right"/>
        <w:rPr>
          <w:rFonts w:ascii="Times New Roman" w:hAnsi="Times New Roman"/>
          <w:sz w:val="28"/>
          <w:szCs w:val="28"/>
          <w:lang w:eastAsia="ru-RU"/>
        </w:rPr>
      </w:pPr>
    </w:p>
    <w:p w:rsidR="00734F8D" w:rsidRDefault="00734F8D" w:rsidP="00825348">
      <w:pPr>
        <w:shd w:val="clear" w:color="auto" w:fill="FFFFFF"/>
        <w:spacing w:after="0" w:line="240" w:lineRule="auto"/>
        <w:ind w:firstLine="567"/>
        <w:jc w:val="right"/>
        <w:rPr>
          <w:rFonts w:ascii="Times New Roman" w:hAnsi="Times New Roman"/>
          <w:sz w:val="28"/>
          <w:szCs w:val="28"/>
          <w:lang w:eastAsia="ru-RU"/>
        </w:rPr>
      </w:pPr>
    </w:p>
    <w:p w:rsidR="00734F8D" w:rsidRDefault="00734F8D" w:rsidP="00825348">
      <w:pPr>
        <w:shd w:val="clear" w:color="auto" w:fill="FFFFFF"/>
        <w:spacing w:after="0" w:line="240" w:lineRule="auto"/>
        <w:ind w:firstLine="567"/>
        <w:jc w:val="right"/>
        <w:rPr>
          <w:rFonts w:ascii="Times New Roman" w:hAnsi="Times New Roman"/>
          <w:sz w:val="28"/>
          <w:szCs w:val="28"/>
          <w:lang w:eastAsia="ru-RU"/>
        </w:rPr>
      </w:pPr>
    </w:p>
    <w:p w:rsidR="00734F8D" w:rsidRDefault="00734F8D" w:rsidP="00825348">
      <w:pPr>
        <w:shd w:val="clear" w:color="auto" w:fill="FFFFFF"/>
        <w:spacing w:after="0" w:line="240" w:lineRule="auto"/>
        <w:ind w:firstLine="567"/>
        <w:jc w:val="right"/>
        <w:rPr>
          <w:rFonts w:ascii="Times New Roman" w:hAnsi="Times New Roman"/>
          <w:sz w:val="28"/>
          <w:szCs w:val="28"/>
          <w:lang w:eastAsia="ru-RU"/>
        </w:rPr>
      </w:pPr>
    </w:p>
    <w:p w:rsidR="00734F8D" w:rsidRDefault="00734F8D" w:rsidP="00825348">
      <w:pPr>
        <w:shd w:val="clear" w:color="auto" w:fill="FFFFFF"/>
        <w:spacing w:after="0" w:line="240" w:lineRule="auto"/>
        <w:ind w:firstLine="567"/>
        <w:jc w:val="right"/>
        <w:rPr>
          <w:rFonts w:ascii="Times New Roman" w:hAnsi="Times New Roman"/>
          <w:sz w:val="28"/>
          <w:szCs w:val="28"/>
          <w:lang w:eastAsia="ru-RU"/>
        </w:rPr>
      </w:pPr>
    </w:p>
    <w:p w:rsidR="00734F8D" w:rsidRDefault="00734F8D" w:rsidP="00825348">
      <w:pPr>
        <w:shd w:val="clear" w:color="auto" w:fill="FFFFFF"/>
        <w:spacing w:after="0" w:line="240" w:lineRule="auto"/>
        <w:ind w:firstLine="567"/>
        <w:jc w:val="right"/>
        <w:rPr>
          <w:rFonts w:ascii="Times New Roman" w:hAnsi="Times New Roman"/>
          <w:sz w:val="28"/>
          <w:szCs w:val="28"/>
          <w:lang w:eastAsia="ru-RU"/>
        </w:rPr>
      </w:pPr>
    </w:p>
    <w:p w:rsidR="00734F8D" w:rsidRDefault="00734F8D" w:rsidP="00825348">
      <w:pPr>
        <w:shd w:val="clear" w:color="auto" w:fill="FFFFFF"/>
        <w:spacing w:after="0" w:line="240" w:lineRule="auto"/>
        <w:ind w:firstLine="567"/>
        <w:jc w:val="right"/>
        <w:rPr>
          <w:rFonts w:ascii="Times New Roman" w:hAnsi="Times New Roman"/>
          <w:sz w:val="28"/>
          <w:szCs w:val="28"/>
          <w:lang w:eastAsia="ru-RU"/>
        </w:rPr>
      </w:pPr>
    </w:p>
    <w:p w:rsidR="00734F8D" w:rsidRDefault="00734F8D" w:rsidP="00825348">
      <w:pPr>
        <w:shd w:val="clear" w:color="auto" w:fill="FFFFFF"/>
        <w:spacing w:after="0" w:line="240" w:lineRule="auto"/>
        <w:ind w:firstLine="567"/>
        <w:jc w:val="right"/>
        <w:rPr>
          <w:rFonts w:ascii="Times New Roman" w:hAnsi="Times New Roman"/>
          <w:sz w:val="28"/>
          <w:szCs w:val="28"/>
          <w:lang w:eastAsia="ru-RU"/>
        </w:rPr>
      </w:pPr>
    </w:p>
    <w:p w:rsidR="00734F8D" w:rsidRDefault="00734F8D" w:rsidP="00825348">
      <w:pPr>
        <w:shd w:val="clear" w:color="auto" w:fill="FFFFFF"/>
        <w:spacing w:after="0" w:line="240" w:lineRule="auto"/>
        <w:ind w:firstLine="567"/>
        <w:jc w:val="right"/>
        <w:rPr>
          <w:rFonts w:ascii="Times New Roman" w:hAnsi="Times New Roman"/>
          <w:sz w:val="28"/>
          <w:szCs w:val="28"/>
          <w:lang w:eastAsia="ru-RU"/>
        </w:rPr>
      </w:pPr>
    </w:p>
    <w:p w:rsidR="00734F8D" w:rsidRDefault="00734F8D" w:rsidP="00825348">
      <w:pPr>
        <w:shd w:val="clear" w:color="auto" w:fill="FFFFFF"/>
        <w:spacing w:after="0" w:line="240" w:lineRule="auto"/>
        <w:ind w:firstLine="567"/>
        <w:jc w:val="right"/>
        <w:rPr>
          <w:rFonts w:ascii="Times New Roman" w:hAnsi="Times New Roman"/>
          <w:sz w:val="28"/>
          <w:szCs w:val="28"/>
          <w:lang w:eastAsia="ru-RU"/>
        </w:rPr>
      </w:pPr>
    </w:p>
    <w:p w:rsidR="00734F8D" w:rsidRDefault="00734F8D" w:rsidP="00825348">
      <w:pPr>
        <w:shd w:val="clear" w:color="auto" w:fill="FFFFFF"/>
        <w:spacing w:after="0" w:line="240" w:lineRule="auto"/>
        <w:ind w:firstLine="567"/>
        <w:jc w:val="right"/>
        <w:rPr>
          <w:rFonts w:ascii="Times New Roman" w:hAnsi="Times New Roman"/>
          <w:sz w:val="28"/>
          <w:szCs w:val="28"/>
          <w:lang w:eastAsia="ru-RU"/>
        </w:rPr>
      </w:pPr>
    </w:p>
    <w:p w:rsidR="00734F8D" w:rsidRDefault="00734F8D" w:rsidP="00825348">
      <w:pPr>
        <w:shd w:val="clear" w:color="auto" w:fill="FFFFFF"/>
        <w:spacing w:after="0" w:line="240" w:lineRule="auto"/>
        <w:ind w:firstLine="567"/>
        <w:jc w:val="right"/>
        <w:rPr>
          <w:rFonts w:ascii="Times New Roman" w:hAnsi="Times New Roman"/>
          <w:sz w:val="28"/>
          <w:szCs w:val="28"/>
          <w:lang w:eastAsia="ru-RU"/>
        </w:rPr>
      </w:pPr>
    </w:p>
    <w:p w:rsidR="00734F8D" w:rsidRDefault="00734F8D" w:rsidP="00825348">
      <w:pPr>
        <w:shd w:val="clear" w:color="auto" w:fill="FFFFFF"/>
        <w:spacing w:after="0" w:line="240" w:lineRule="auto"/>
        <w:ind w:firstLine="567"/>
        <w:jc w:val="right"/>
        <w:rPr>
          <w:rFonts w:ascii="Times New Roman" w:hAnsi="Times New Roman"/>
          <w:sz w:val="28"/>
          <w:szCs w:val="28"/>
          <w:lang w:eastAsia="ru-RU"/>
        </w:rPr>
      </w:pPr>
    </w:p>
    <w:p w:rsidR="00734F8D" w:rsidRDefault="00734F8D" w:rsidP="00825348">
      <w:pPr>
        <w:shd w:val="clear" w:color="auto" w:fill="FFFFFF"/>
        <w:spacing w:after="0" w:line="240" w:lineRule="auto"/>
        <w:ind w:firstLine="567"/>
        <w:jc w:val="right"/>
        <w:rPr>
          <w:rFonts w:ascii="Times New Roman" w:hAnsi="Times New Roman"/>
          <w:sz w:val="28"/>
          <w:szCs w:val="28"/>
          <w:lang w:eastAsia="ru-RU"/>
        </w:rPr>
      </w:pPr>
    </w:p>
    <w:p w:rsidR="00734F8D" w:rsidRDefault="00734F8D" w:rsidP="00825348">
      <w:pPr>
        <w:shd w:val="clear" w:color="auto" w:fill="FFFFFF"/>
        <w:spacing w:after="0" w:line="240" w:lineRule="auto"/>
        <w:ind w:firstLine="567"/>
        <w:jc w:val="right"/>
        <w:rPr>
          <w:rFonts w:ascii="Times New Roman" w:hAnsi="Times New Roman"/>
          <w:sz w:val="28"/>
          <w:szCs w:val="28"/>
          <w:lang w:eastAsia="ru-RU"/>
        </w:rPr>
      </w:pPr>
    </w:p>
    <w:p w:rsidR="00734F8D" w:rsidRDefault="00734F8D" w:rsidP="00825348">
      <w:pPr>
        <w:shd w:val="clear" w:color="auto" w:fill="FFFFFF"/>
        <w:spacing w:after="0" w:line="240" w:lineRule="auto"/>
        <w:ind w:firstLine="567"/>
        <w:jc w:val="right"/>
        <w:rPr>
          <w:rFonts w:ascii="Times New Roman" w:hAnsi="Times New Roman"/>
          <w:sz w:val="28"/>
          <w:szCs w:val="28"/>
          <w:lang w:eastAsia="ru-RU"/>
        </w:rPr>
      </w:pPr>
    </w:p>
    <w:p w:rsidR="00734F8D" w:rsidRDefault="00734F8D" w:rsidP="00825348">
      <w:pPr>
        <w:shd w:val="clear" w:color="auto" w:fill="FFFFFF"/>
        <w:spacing w:after="0" w:line="240" w:lineRule="auto"/>
        <w:ind w:firstLine="567"/>
        <w:jc w:val="right"/>
        <w:rPr>
          <w:rFonts w:ascii="Times New Roman" w:hAnsi="Times New Roman"/>
          <w:sz w:val="28"/>
          <w:szCs w:val="28"/>
          <w:lang w:eastAsia="ru-RU"/>
        </w:rPr>
      </w:pPr>
    </w:p>
    <w:p w:rsidR="00734F8D" w:rsidRDefault="00734F8D" w:rsidP="00825348">
      <w:pPr>
        <w:shd w:val="clear" w:color="auto" w:fill="FFFFFF"/>
        <w:spacing w:after="0" w:line="240" w:lineRule="auto"/>
        <w:ind w:firstLine="567"/>
        <w:jc w:val="right"/>
        <w:rPr>
          <w:rFonts w:ascii="Times New Roman" w:hAnsi="Times New Roman"/>
          <w:sz w:val="28"/>
          <w:szCs w:val="28"/>
          <w:lang w:eastAsia="ru-RU"/>
        </w:rPr>
      </w:pPr>
    </w:p>
    <w:p w:rsidR="00734F8D" w:rsidRDefault="00734F8D" w:rsidP="00825348">
      <w:pPr>
        <w:shd w:val="clear" w:color="auto" w:fill="FFFFFF"/>
        <w:spacing w:after="0" w:line="240" w:lineRule="auto"/>
        <w:ind w:firstLine="567"/>
        <w:jc w:val="right"/>
        <w:rPr>
          <w:rFonts w:ascii="Times New Roman" w:hAnsi="Times New Roman"/>
          <w:sz w:val="28"/>
          <w:szCs w:val="28"/>
          <w:lang w:eastAsia="ru-RU"/>
        </w:rPr>
      </w:pPr>
    </w:p>
    <w:p w:rsidR="00734F8D" w:rsidRDefault="00734F8D" w:rsidP="00825348">
      <w:pPr>
        <w:shd w:val="clear" w:color="auto" w:fill="FFFFFF"/>
        <w:spacing w:after="0" w:line="240" w:lineRule="auto"/>
        <w:ind w:firstLine="567"/>
        <w:jc w:val="right"/>
        <w:rPr>
          <w:rFonts w:ascii="Times New Roman" w:hAnsi="Times New Roman"/>
          <w:sz w:val="28"/>
          <w:szCs w:val="28"/>
          <w:lang w:eastAsia="ru-RU"/>
        </w:rPr>
      </w:pPr>
    </w:p>
    <w:p w:rsidR="00734F8D" w:rsidRDefault="00734F8D" w:rsidP="00825348">
      <w:pPr>
        <w:shd w:val="clear" w:color="auto" w:fill="FFFFFF"/>
        <w:spacing w:after="0" w:line="240" w:lineRule="auto"/>
        <w:ind w:firstLine="567"/>
        <w:jc w:val="right"/>
        <w:rPr>
          <w:rFonts w:ascii="Times New Roman" w:hAnsi="Times New Roman"/>
          <w:sz w:val="28"/>
          <w:szCs w:val="28"/>
          <w:lang w:eastAsia="ru-RU"/>
        </w:rPr>
      </w:pPr>
    </w:p>
    <w:p w:rsidR="00734F8D" w:rsidRDefault="00734F8D" w:rsidP="00825348">
      <w:pPr>
        <w:shd w:val="clear" w:color="auto" w:fill="FFFFFF"/>
        <w:spacing w:after="0" w:line="240" w:lineRule="auto"/>
        <w:ind w:firstLine="567"/>
        <w:jc w:val="right"/>
        <w:rPr>
          <w:rFonts w:ascii="Times New Roman" w:hAnsi="Times New Roman"/>
          <w:sz w:val="28"/>
          <w:szCs w:val="28"/>
          <w:lang w:eastAsia="ru-RU"/>
        </w:rPr>
      </w:pPr>
    </w:p>
    <w:p w:rsidR="00734F8D" w:rsidRDefault="00734F8D" w:rsidP="00825348">
      <w:pPr>
        <w:shd w:val="clear" w:color="auto" w:fill="FFFFFF"/>
        <w:spacing w:after="0" w:line="240" w:lineRule="auto"/>
        <w:ind w:firstLine="567"/>
        <w:jc w:val="right"/>
        <w:rPr>
          <w:rFonts w:ascii="Times New Roman" w:hAnsi="Times New Roman"/>
          <w:sz w:val="28"/>
          <w:szCs w:val="28"/>
          <w:lang w:eastAsia="ru-RU"/>
        </w:rPr>
      </w:pPr>
    </w:p>
    <w:p w:rsidR="00734F8D" w:rsidRDefault="00734F8D" w:rsidP="00825348">
      <w:pPr>
        <w:shd w:val="clear" w:color="auto" w:fill="FFFFFF"/>
        <w:spacing w:after="0" w:line="240" w:lineRule="auto"/>
        <w:ind w:firstLine="567"/>
        <w:jc w:val="right"/>
        <w:rPr>
          <w:rFonts w:ascii="Times New Roman" w:hAnsi="Times New Roman"/>
          <w:sz w:val="28"/>
          <w:szCs w:val="28"/>
          <w:lang w:eastAsia="ru-RU"/>
        </w:rPr>
      </w:pPr>
    </w:p>
    <w:p w:rsidR="00734F8D" w:rsidRDefault="00734F8D" w:rsidP="00825348">
      <w:pPr>
        <w:shd w:val="clear" w:color="auto" w:fill="FFFFFF"/>
        <w:spacing w:after="0" w:line="240" w:lineRule="auto"/>
        <w:ind w:firstLine="567"/>
        <w:jc w:val="right"/>
        <w:rPr>
          <w:rFonts w:ascii="Times New Roman" w:hAnsi="Times New Roman"/>
          <w:sz w:val="28"/>
          <w:szCs w:val="28"/>
          <w:lang w:eastAsia="ru-RU"/>
        </w:rPr>
      </w:pPr>
    </w:p>
    <w:p w:rsidR="00734F8D" w:rsidRDefault="00734F8D" w:rsidP="00825348">
      <w:pPr>
        <w:shd w:val="clear" w:color="auto" w:fill="FFFFFF"/>
        <w:spacing w:after="0" w:line="240" w:lineRule="auto"/>
        <w:ind w:firstLine="567"/>
        <w:jc w:val="right"/>
        <w:rPr>
          <w:rFonts w:ascii="Times New Roman" w:hAnsi="Times New Roman"/>
          <w:sz w:val="28"/>
          <w:szCs w:val="28"/>
          <w:lang w:eastAsia="ru-RU"/>
        </w:rPr>
      </w:pPr>
    </w:p>
    <w:p w:rsidR="00734F8D" w:rsidRDefault="00734F8D" w:rsidP="00825348">
      <w:pPr>
        <w:shd w:val="clear" w:color="auto" w:fill="FFFFFF"/>
        <w:spacing w:after="0" w:line="240" w:lineRule="auto"/>
        <w:ind w:firstLine="567"/>
        <w:jc w:val="right"/>
        <w:rPr>
          <w:rFonts w:ascii="Times New Roman" w:hAnsi="Times New Roman"/>
          <w:sz w:val="28"/>
          <w:szCs w:val="28"/>
          <w:lang w:eastAsia="ru-RU"/>
        </w:rPr>
      </w:pPr>
    </w:p>
    <w:p w:rsidR="00734F8D" w:rsidRDefault="00734F8D" w:rsidP="00825348">
      <w:pPr>
        <w:shd w:val="clear" w:color="auto" w:fill="FFFFFF"/>
        <w:spacing w:after="0" w:line="240" w:lineRule="auto"/>
        <w:ind w:firstLine="567"/>
        <w:jc w:val="right"/>
        <w:rPr>
          <w:rFonts w:ascii="Times New Roman" w:hAnsi="Times New Roman"/>
          <w:sz w:val="28"/>
          <w:szCs w:val="28"/>
          <w:lang w:eastAsia="ru-RU"/>
        </w:rPr>
      </w:pPr>
    </w:p>
    <w:p w:rsidR="00734F8D" w:rsidRDefault="00734F8D" w:rsidP="00825348">
      <w:pPr>
        <w:shd w:val="clear" w:color="auto" w:fill="FFFFFF"/>
        <w:spacing w:after="0" w:line="240" w:lineRule="auto"/>
        <w:ind w:firstLine="567"/>
        <w:jc w:val="right"/>
        <w:rPr>
          <w:rFonts w:ascii="Times New Roman" w:hAnsi="Times New Roman"/>
          <w:sz w:val="28"/>
          <w:szCs w:val="28"/>
          <w:lang w:eastAsia="ru-RU"/>
        </w:rPr>
      </w:pPr>
    </w:p>
    <w:p w:rsidR="00734F8D" w:rsidRDefault="00734F8D" w:rsidP="00825348">
      <w:pPr>
        <w:shd w:val="clear" w:color="auto" w:fill="FFFFFF"/>
        <w:spacing w:after="0" w:line="240" w:lineRule="auto"/>
        <w:ind w:firstLine="567"/>
        <w:jc w:val="right"/>
        <w:rPr>
          <w:rFonts w:ascii="Times New Roman" w:hAnsi="Times New Roman"/>
          <w:sz w:val="28"/>
          <w:szCs w:val="28"/>
          <w:lang w:eastAsia="ru-RU"/>
        </w:rPr>
      </w:pPr>
    </w:p>
    <w:p w:rsidR="00734F8D" w:rsidRDefault="00734F8D" w:rsidP="00825348">
      <w:pPr>
        <w:shd w:val="clear" w:color="auto" w:fill="FFFFFF"/>
        <w:spacing w:after="0" w:line="240" w:lineRule="auto"/>
        <w:ind w:firstLine="567"/>
        <w:jc w:val="right"/>
        <w:rPr>
          <w:rFonts w:ascii="Times New Roman" w:hAnsi="Times New Roman"/>
          <w:sz w:val="28"/>
          <w:szCs w:val="28"/>
          <w:lang w:eastAsia="ru-RU"/>
        </w:rPr>
      </w:pPr>
    </w:p>
    <w:p w:rsidR="00D87033" w:rsidRDefault="00D87033" w:rsidP="00825348">
      <w:pPr>
        <w:shd w:val="clear" w:color="auto" w:fill="FFFFFF"/>
        <w:spacing w:after="0" w:line="240" w:lineRule="auto"/>
        <w:ind w:firstLine="567"/>
        <w:jc w:val="right"/>
        <w:rPr>
          <w:rFonts w:ascii="Times New Roman" w:hAnsi="Times New Roman"/>
          <w:sz w:val="28"/>
          <w:szCs w:val="28"/>
          <w:lang w:eastAsia="ru-RU"/>
        </w:rPr>
      </w:pPr>
    </w:p>
    <w:p w:rsidR="00D87033" w:rsidRDefault="00D87033" w:rsidP="00825348">
      <w:pPr>
        <w:shd w:val="clear" w:color="auto" w:fill="FFFFFF"/>
        <w:spacing w:after="0" w:line="240" w:lineRule="auto"/>
        <w:ind w:firstLine="567"/>
        <w:jc w:val="right"/>
        <w:rPr>
          <w:rFonts w:ascii="Times New Roman" w:hAnsi="Times New Roman"/>
          <w:sz w:val="28"/>
          <w:szCs w:val="28"/>
          <w:lang w:eastAsia="ru-RU"/>
        </w:rPr>
      </w:pPr>
    </w:p>
    <w:p w:rsidR="00D87033" w:rsidRDefault="00D87033" w:rsidP="00825348">
      <w:pPr>
        <w:shd w:val="clear" w:color="auto" w:fill="FFFFFF"/>
        <w:spacing w:after="0" w:line="240" w:lineRule="auto"/>
        <w:ind w:firstLine="567"/>
        <w:jc w:val="right"/>
        <w:rPr>
          <w:rFonts w:ascii="Times New Roman" w:hAnsi="Times New Roman"/>
          <w:sz w:val="28"/>
          <w:szCs w:val="28"/>
          <w:lang w:eastAsia="ru-RU"/>
        </w:rPr>
      </w:pPr>
    </w:p>
    <w:p w:rsidR="00D87033" w:rsidRDefault="00D87033" w:rsidP="00825348">
      <w:pPr>
        <w:shd w:val="clear" w:color="auto" w:fill="FFFFFF"/>
        <w:spacing w:after="0" w:line="240" w:lineRule="auto"/>
        <w:ind w:firstLine="567"/>
        <w:jc w:val="right"/>
        <w:rPr>
          <w:rFonts w:ascii="Times New Roman" w:hAnsi="Times New Roman"/>
          <w:sz w:val="28"/>
          <w:szCs w:val="28"/>
          <w:lang w:eastAsia="ru-RU"/>
        </w:rPr>
      </w:pPr>
    </w:p>
    <w:p w:rsidR="00D87033" w:rsidRDefault="00D87033" w:rsidP="00825348">
      <w:pPr>
        <w:shd w:val="clear" w:color="auto" w:fill="FFFFFF"/>
        <w:spacing w:after="0" w:line="240" w:lineRule="auto"/>
        <w:ind w:firstLine="567"/>
        <w:jc w:val="right"/>
        <w:rPr>
          <w:rFonts w:ascii="Times New Roman" w:hAnsi="Times New Roman"/>
          <w:sz w:val="28"/>
          <w:szCs w:val="28"/>
          <w:lang w:eastAsia="ru-RU"/>
        </w:rPr>
      </w:pPr>
    </w:p>
    <w:p w:rsidR="00D87033" w:rsidRDefault="00D87033" w:rsidP="00825348">
      <w:pPr>
        <w:shd w:val="clear" w:color="auto" w:fill="FFFFFF"/>
        <w:spacing w:after="0" w:line="240" w:lineRule="auto"/>
        <w:ind w:firstLine="567"/>
        <w:jc w:val="right"/>
        <w:rPr>
          <w:rFonts w:ascii="Times New Roman" w:hAnsi="Times New Roman"/>
          <w:sz w:val="28"/>
          <w:szCs w:val="28"/>
          <w:lang w:eastAsia="ru-RU"/>
        </w:rPr>
      </w:pPr>
    </w:p>
    <w:p w:rsidR="00D87033" w:rsidRDefault="00D87033" w:rsidP="00825348">
      <w:pPr>
        <w:shd w:val="clear" w:color="auto" w:fill="FFFFFF"/>
        <w:spacing w:after="0" w:line="240" w:lineRule="auto"/>
        <w:ind w:firstLine="567"/>
        <w:jc w:val="right"/>
        <w:rPr>
          <w:rFonts w:ascii="Times New Roman" w:hAnsi="Times New Roman"/>
          <w:sz w:val="28"/>
          <w:szCs w:val="28"/>
          <w:lang w:eastAsia="ru-RU"/>
        </w:rPr>
      </w:pPr>
    </w:p>
    <w:p w:rsidR="00D87033" w:rsidRDefault="00D87033" w:rsidP="00825348">
      <w:pPr>
        <w:shd w:val="clear" w:color="auto" w:fill="FFFFFF"/>
        <w:spacing w:after="0" w:line="240" w:lineRule="auto"/>
        <w:ind w:firstLine="567"/>
        <w:jc w:val="right"/>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right"/>
        <w:rPr>
          <w:rFonts w:ascii="Times New Roman" w:hAnsi="Times New Roman"/>
          <w:sz w:val="28"/>
          <w:szCs w:val="28"/>
          <w:lang w:eastAsia="ru-RU"/>
        </w:rPr>
      </w:pPr>
      <w:r w:rsidRPr="00B37664">
        <w:rPr>
          <w:rFonts w:ascii="Times New Roman" w:hAnsi="Times New Roman"/>
          <w:sz w:val="28"/>
          <w:szCs w:val="28"/>
          <w:lang w:eastAsia="ru-RU"/>
        </w:rPr>
        <w:t> Приложение № 11</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к постановлению администрации</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Суджанского</w:t>
      </w:r>
      <w:r w:rsidRPr="00B37664">
        <w:rPr>
          <w:rFonts w:ascii="Times New Roman" w:hAnsi="Times New Roman"/>
          <w:sz w:val="28"/>
          <w:szCs w:val="28"/>
          <w:lang w:eastAsia="ru-RU"/>
        </w:rPr>
        <w:t xml:space="preserve">  района</w:t>
      </w:r>
    </w:p>
    <w:p w:rsidR="00863F0A" w:rsidRPr="00B37664" w:rsidRDefault="00D87033" w:rsidP="00863F0A">
      <w:pPr>
        <w:shd w:val="clear" w:color="auto" w:fill="FFFFFF"/>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о</w:t>
      </w:r>
      <w:r w:rsidR="00734F8D">
        <w:rPr>
          <w:rFonts w:ascii="Times New Roman" w:hAnsi="Times New Roman"/>
          <w:sz w:val="28"/>
          <w:szCs w:val="28"/>
          <w:lang w:eastAsia="ru-RU"/>
        </w:rPr>
        <w:t xml:space="preserve">т </w:t>
      </w:r>
      <w:r w:rsidR="003560B4">
        <w:rPr>
          <w:rFonts w:ascii="Times New Roman" w:hAnsi="Times New Roman"/>
          <w:sz w:val="28"/>
          <w:szCs w:val="28"/>
          <w:lang w:eastAsia="ru-RU"/>
        </w:rPr>
        <w:t>20.03.2024</w:t>
      </w:r>
      <w:r w:rsidR="00734F8D">
        <w:rPr>
          <w:rFonts w:ascii="Times New Roman" w:hAnsi="Times New Roman"/>
          <w:sz w:val="28"/>
          <w:szCs w:val="28"/>
          <w:lang w:eastAsia="ru-RU"/>
        </w:rPr>
        <w:t xml:space="preserve"> г. № </w:t>
      </w:r>
      <w:r w:rsidR="003560B4">
        <w:rPr>
          <w:rFonts w:ascii="Times New Roman" w:hAnsi="Times New Roman"/>
          <w:sz w:val="28"/>
          <w:szCs w:val="28"/>
          <w:lang w:eastAsia="ru-RU"/>
        </w:rPr>
        <w:t>13</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 xml:space="preserve">Типовая форма согласия на обработку персональных данных служащих (сотрудников) администрации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r w:rsidR="00F701C0">
        <w:rPr>
          <w:rFonts w:ascii="Times New Roman" w:hAnsi="Times New Roman"/>
          <w:b/>
          <w:bCs/>
          <w:sz w:val="28"/>
          <w:szCs w:val="28"/>
          <w:lang w:eastAsia="ru-RU"/>
        </w:rPr>
        <w:t>Малолокняского</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сельсовета</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Суджанского</w:t>
      </w:r>
      <w:r w:rsidRPr="00B37664">
        <w:rPr>
          <w:rFonts w:ascii="Times New Roman" w:hAnsi="Times New Roman"/>
          <w:b/>
          <w:bCs/>
          <w:sz w:val="28"/>
          <w:szCs w:val="28"/>
          <w:lang w:eastAsia="ru-RU"/>
        </w:rPr>
        <w:t xml:space="preserve">  района, иных субъектов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Я,___________________________________________</w:t>
      </w:r>
      <w:r>
        <w:rPr>
          <w:rFonts w:ascii="Times New Roman" w:hAnsi="Times New Roman"/>
          <w:sz w:val="28"/>
          <w:szCs w:val="28"/>
          <w:lang w:eastAsia="ru-RU"/>
        </w:rPr>
        <w:t>_________________</w:t>
      </w:r>
      <w:r w:rsidRPr="00B37664">
        <w:rPr>
          <w:rFonts w:ascii="Times New Roman" w:hAnsi="Times New Roman"/>
          <w:sz w:val="28"/>
          <w:szCs w:val="28"/>
          <w:lang w:eastAsia="ru-RU"/>
        </w:rPr>
        <w:t>,</w:t>
      </w:r>
    </w:p>
    <w:p w:rsidR="0092587A" w:rsidRPr="00AE057B" w:rsidRDefault="0092587A" w:rsidP="00825348">
      <w:pPr>
        <w:shd w:val="clear" w:color="auto" w:fill="FFFFFF"/>
        <w:spacing w:after="0" w:line="240" w:lineRule="auto"/>
        <w:ind w:firstLine="567"/>
        <w:jc w:val="both"/>
        <w:rPr>
          <w:rFonts w:ascii="Times New Roman" w:hAnsi="Times New Roman"/>
          <w:sz w:val="24"/>
          <w:szCs w:val="24"/>
          <w:lang w:eastAsia="ru-RU"/>
        </w:rPr>
      </w:pPr>
      <w:r w:rsidRPr="00AE057B">
        <w:rPr>
          <w:rFonts w:ascii="Times New Roman" w:hAnsi="Times New Roman"/>
          <w:sz w:val="24"/>
          <w:szCs w:val="24"/>
          <w:lang w:eastAsia="ru-RU"/>
        </w:rPr>
        <w:t>(фамилия, имя, отчество)</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документ, удостоверяющий личность _________</w:t>
      </w:r>
      <w:r>
        <w:rPr>
          <w:rFonts w:ascii="Times New Roman" w:hAnsi="Times New Roman"/>
          <w:sz w:val="28"/>
          <w:szCs w:val="28"/>
          <w:lang w:eastAsia="ru-RU"/>
        </w:rPr>
        <w:t>_____ серия_______ № ______________________________________________________________</w:t>
      </w:r>
      <w:r w:rsidRPr="00B37664">
        <w:rPr>
          <w:rFonts w:ascii="Times New Roman" w:hAnsi="Times New Roman"/>
          <w:sz w:val="28"/>
          <w:szCs w:val="28"/>
          <w:lang w:eastAsia="ru-RU"/>
        </w:rPr>
        <w:t>,</w:t>
      </w:r>
    </w:p>
    <w:p w:rsidR="0092587A" w:rsidRPr="00AE057B" w:rsidRDefault="0092587A" w:rsidP="00825348">
      <w:pPr>
        <w:shd w:val="clear" w:color="auto" w:fill="FFFFFF"/>
        <w:spacing w:after="0" w:line="240" w:lineRule="auto"/>
        <w:ind w:firstLine="567"/>
        <w:jc w:val="both"/>
        <w:rPr>
          <w:rFonts w:ascii="Times New Roman" w:hAnsi="Times New Roman"/>
          <w:sz w:val="24"/>
          <w:szCs w:val="24"/>
          <w:lang w:eastAsia="ru-RU"/>
        </w:rPr>
      </w:pPr>
      <w:r w:rsidRPr="00AE057B">
        <w:rPr>
          <w:rFonts w:ascii="Times New Roman" w:hAnsi="Times New Roman"/>
          <w:sz w:val="24"/>
          <w:szCs w:val="24"/>
          <w:lang w:eastAsia="ru-RU"/>
        </w:rPr>
        <w:t>(вид документа)</w:t>
      </w: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выдан __________________________________________________________________,</w:t>
      </w:r>
    </w:p>
    <w:p w:rsidR="0092587A" w:rsidRPr="00874D5E" w:rsidRDefault="0092587A" w:rsidP="00825348">
      <w:pPr>
        <w:shd w:val="clear" w:color="auto" w:fill="FFFFFF"/>
        <w:spacing w:after="0" w:line="240" w:lineRule="auto"/>
        <w:ind w:firstLine="567"/>
        <w:jc w:val="both"/>
        <w:rPr>
          <w:rFonts w:ascii="Times New Roman" w:hAnsi="Times New Roman"/>
          <w:sz w:val="24"/>
          <w:szCs w:val="24"/>
          <w:lang w:eastAsia="ru-RU"/>
        </w:rPr>
      </w:pPr>
      <w:r w:rsidRPr="00874D5E">
        <w:rPr>
          <w:rFonts w:ascii="Times New Roman" w:hAnsi="Times New Roman"/>
          <w:sz w:val="24"/>
          <w:szCs w:val="24"/>
          <w:lang w:eastAsia="ru-RU"/>
        </w:rPr>
        <w:t>(кем и когда)</w:t>
      </w: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rPr>
          <w:rFonts w:ascii="Times New Roman" w:hAnsi="Times New Roman"/>
          <w:sz w:val="28"/>
          <w:szCs w:val="28"/>
          <w:lang w:eastAsia="ru-RU"/>
        </w:rPr>
      </w:pPr>
      <w:r w:rsidRPr="00B37664">
        <w:rPr>
          <w:rFonts w:ascii="Times New Roman" w:hAnsi="Times New Roman"/>
          <w:sz w:val="28"/>
          <w:szCs w:val="28"/>
          <w:lang w:eastAsia="ru-RU"/>
        </w:rPr>
        <w:t>зарегистрированны</w:t>
      </w:r>
      <w:proofErr w:type="gramStart"/>
      <w:r w:rsidRPr="00B37664">
        <w:rPr>
          <w:rFonts w:ascii="Times New Roman" w:hAnsi="Times New Roman"/>
          <w:sz w:val="28"/>
          <w:szCs w:val="28"/>
          <w:lang w:eastAsia="ru-RU"/>
        </w:rPr>
        <w:t>й(</w:t>
      </w:r>
      <w:proofErr w:type="spellStart"/>
      <w:proofErr w:type="gramEnd"/>
      <w:r w:rsidRPr="00B37664">
        <w:rPr>
          <w:rFonts w:ascii="Times New Roman" w:hAnsi="Times New Roman"/>
          <w:sz w:val="28"/>
          <w:szCs w:val="28"/>
          <w:lang w:eastAsia="ru-RU"/>
        </w:rPr>
        <w:t>ая</w:t>
      </w:r>
      <w:proofErr w:type="spellEnd"/>
      <w:r w:rsidRPr="00B37664">
        <w:rPr>
          <w:rFonts w:ascii="Times New Roman" w:hAnsi="Times New Roman"/>
          <w:sz w:val="28"/>
          <w:szCs w:val="28"/>
          <w:lang w:eastAsia="ru-RU"/>
        </w:rPr>
        <w:t>) по адресу: __________________________________________________________________</w:t>
      </w:r>
      <w:r>
        <w:rPr>
          <w:rFonts w:ascii="Times New Roman" w:hAnsi="Times New Roman"/>
          <w:sz w:val="28"/>
          <w:szCs w:val="28"/>
          <w:lang w:eastAsia="ru-RU"/>
        </w:rPr>
        <w:t>_______________________________________________________________</w:t>
      </w:r>
      <w:r w:rsidRPr="00B37664">
        <w:rPr>
          <w:rFonts w:ascii="Times New Roman" w:hAnsi="Times New Roman"/>
          <w:sz w:val="28"/>
          <w:szCs w:val="28"/>
          <w:lang w:eastAsia="ru-RU"/>
        </w:rPr>
        <w:t>___,</w:t>
      </w:r>
    </w:p>
    <w:p w:rsidR="0092587A" w:rsidRPr="00B37664" w:rsidRDefault="0092587A" w:rsidP="00825348">
      <w:pPr>
        <w:shd w:val="clear" w:color="auto" w:fill="FFFFFF"/>
        <w:spacing w:after="0" w:line="240" w:lineRule="auto"/>
        <w:ind w:firstLine="567"/>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в соответствии со статьей 9 Федерального закона от 27.07.2006 №152-ФЗ "О персональных данных) даю свое согласие ____________________________________</w:t>
      </w:r>
      <w:r>
        <w:rPr>
          <w:rFonts w:ascii="Times New Roman" w:hAnsi="Times New Roman"/>
          <w:sz w:val="28"/>
          <w:szCs w:val="28"/>
          <w:lang w:eastAsia="ru-RU"/>
        </w:rPr>
        <w:t>______________________</w:t>
      </w:r>
      <w:r w:rsidRPr="00B37664">
        <w:rPr>
          <w:rFonts w:ascii="Times New Roman" w:hAnsi="Times New Roman"/>
          <w:sz w:val="28"/>
          <w:szCs w:val="28"/>
          <w:lang w:eastAsia="ru-RU"/>
        </w:rPr>
        <w:t>____</w:t>
      </w:r>
    </w:p>
    <w:p w:rsidR="0092587A" w:rsidRPr="00874D5E" w:rsidRDefault="0092587A" w:rsidP="00825348">
      <w:pPr>
        <w:shd w:val="clear" w:color="auto" w:fill="FFFFFF"/>
        <w:spacing w:after="0" w:line="240" w:lineRule="auto"/>
        <w:ind w:firstLine="567"/>
        <w:jc w:val="both"/>
        <w:rPr>
          <w:rFonts w:ascii="Times New Roman" w:hAnsi="Times New Roman"/>
          <w:sz w:val="24"/>
          <w:szCs w:val="24"/>
          <w:lang w:eastAsia="ru-RU"/>
        </w:rPr>
      </w:pPr>
      <w:r w:rsidRPr="00874D5E">
        <w:rPr>
          <w:rFonts w:ascii="Times New Roman" w:hAnsi="Times New Roman"/>
          <w:sz w:val="24"/>
          <w:szCs w:val="24"/>
          <w:lang w:eastAsia="ru-RU"/>
        </w:rPr>
        <w:t>(наименование организации оператора)</w:t>
      </w: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rPr>
          <w:rFonts w:ascii="Times New Roman" w:hAnsi="Times New Roman"/>
          <w:sz w:val="28"/>
          <w:szCs w:val="28"/>
          <w:lang w:eastAsia="ru-RU"/>
        </w:rPr>
      </w:pPr>
      <w:proofErr w:type="gramStart"/>
      <w:r w:rsidRPr="00B37664">
        <w:rPr>
          <w:rFonts w:ascii="Times New Roman" w:hAnsi="Times New Roman"/>
          <w:sz w:val="28"/>
          <w:szCs w:val="28"/>
          <w:lang w:eastAsia="ru-RU"/>
        </w:rPr>
        <w:t>зарегистрированному по адресу: ______________________________________________________________________</w:t>
      </w:r>
      <w:r>
        <w:rPr>
          <w:rFonts w:ascii="Times New Roman" w:hAnsi="Times New Roman"/>
          <w:sz w:val="28"/>
          <w:szCs w:val="28"/>
          <w:lang w:eastAsia="ru-RU"/>
        </w:rPr>
        <w:t>______________________________________________________________</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на обработку своих персональных данных.</w:t>
      </w: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 Цель обработки персональных данных: ______________________________________</w:t>
      </w:r>
      <w:r>
        <w:rPr>
          <w:rFonts w:ascii="Times New Roman" w:hAnsi="Times New Roman"/>
          <w:sz w:val="28"/>
          <w:szCs w:val="28"/>
          <w:lang w:eastAsia="ru-RU"/>
        </w:rPr>
        <w:t>____________________________</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 Перечень персональных данных, передаваемых на обработку:</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2.1. При трудоустройстве на муниципальную службу в администрацию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Суджанского</w:t>
      </w:r>
      <w:r w:rsidRPr="00B37664">
        <w:rPr>
          <w:rFonts w:ascii="Times New Roman" w:hAnsi="Times New Roman"/>
          <w:sz w:val="28"/>
          <w:szCs w:val="28"/>
          <w:lang w:eastAsia="ru-RU"/>
        </w:rPr>
        <w:t xml:space="preserve">  района, гражданин обязан предоставить сведения указанные в п. 3 ст. 16 Федерального закона № 25-ФЗ "О муниципальной службе в Российской Федерации".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2.2. При трудоустройстве технических сотрудников в администрацию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Суджанского</w:t>
      </w:r>
      <w:r w:rsidRPr="00B37664">
        <w:rPr>
          <w:rFonts w:ascii="Times New Roman" w:hAnsi="Times New Roman"/>
          <w:sz w:val="28"/>
          <w:szCs w:val="28"/>
          <w:lang w:eastAsia="ru-RU"/>
        </w:rPr>
        <w:t xml:space="preserve">  района необходимо предоставление следующих документов: Ф.И.О., дата рождения, месяц рождения, адрес регистрации, адрес фактического проживания, образование, паспортные данные, диплом, копия ИНН пенсионное свидетельство (СНИЛС), копия свидетельства о рождении несовершеннолетних детей.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2.3. Для иных субъектов, направляющих персональные данные в администрацию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Суджанского</w:t>
      </w:r>
      <w:r w:rsidRPr="00B37664">
        <w:rPr>
          <w:rFonts w:ascii="Times New Roman" w:hAnsi="Times New Roman"/>
          <w:sz w:val="28"/>
          <w:szCs w:val="28"/>
          <w:lang w:eastAsia="ru-RU"/>
        </w:rPr>
        <w:t xml:space="preserve">  района, </w:t>
      </w:r>
      <w:r w:rsidRPr="00B37664">
        <w:rPr>
          <w:rFonts w:ascii="Times New Roman" w:hAnsi="Times New Roman"/>
          <w:sz w:val="28"/>
          <w:szCs w:val="28"/>
          <w:lang w:eastAsia="ru-RU"/>
        </w:rPr>
        <w:lastRenderedPageBreak/>
        <w:t>документы предоставляются в зависимости от целей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3. </w:t>
      </w:r>
      <w:proofErr w:type="gramStart"/>
      <w:r w:rsidRPr="00B37664">
        <w:rPr>
          <w:rFonts w:ascii="Times New Roman" w:hAnsi="Times New Roman"/>
          <w:sz w:val="28"/>
          <w:szCs w:val="28"/>
          <w:lang w:eastAsia="ru-RU"/>
        </w:rPr>
        <w:t>Перечень действий с персональными данными, передаваемыми на обработку: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 Настоящее согласие вступает в силу со дня его подписания и действует до истечения определяемых в соответствии с Федеральным законодательством сроков хранения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5. Мне разъяснены мои права и обязанности, в части обработки персональных данных, в том числе, моя обязанность проинформировать оператора в случае изменения персональных данных.</w:t>
      </w: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"____"__________ 20___</w:t>
      </w:r>
      <w:r w:rsidRPr="00B37664">
        <w:rPr>
          <w:rFonts w:ascii="Times New Roman" w:hAnsi="Times New Roman"/>
          <w:sz w:val="28"/>
          <w:szCs w:val="28"/>
          <w:lang w:eastAsia="ru-RU"/>
        </w:rPr>
        <w:t xml:space="preserve">г. </w:t>
      </w: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________________ </w:t>
      </w:r>
      <w:r>
        <w:rPr>
          <w:rFonts w:ascii="Times New Roman" w:hAnsi="Times New Roman"/>
          <w:sz w:val="28"/>
          <w:szCs w:val="28"/>
          <w:lang w:eastAsia="ru-RU"/>
        </w:rPr>
        <w:t xml:space="preserve">        </w:t>
      </w:r>
      <w:r w:rsidRPr="00B37664">
        <w:rPr>
          <w:rFonts w:ascii="Times New Roman" w:hAnsi="Times New Roman"/>
          <w:sz w:val="28"/>
          <w:szCs w:val="28"/>
          <w:lang w:eastAsia="ru-RU"/>
        </w:rPr>
        <w:t>________________________</w:t>
      </w:r>
    </w:p>
    <w:p w:rsidR="0092587A" w:rsidRPr="00CB7313" w:rsidRDefault="0092587A" w:rsidP="00825348">
      <w:pPr>
        <w:shd w:val="clear" w:color="auto" w:fill="FFFFFF"/>
        <w:spacing w:after="0" w:line="240" w:lineRule="auto"/>
        <w:ind w:firstLine="567"/>
        <w:jc w:val="both"/>
        <w:rPr>
          <w:rFonts w:ascii="Times New Roman" w:hAnsi="Times New Roman"/>
          <w:sz w:val="24"/>
          <w:szCs w:val="24"/>
          <w:lang w:eastAsia="ru-RU"/>
        </w:rPr>
      </w:pPr>
      <w:r w:rsidRPr="00CB7313">
        <w:rPr>
          <w:rFonts w:ascii="Times New Roman" w:hAnsi="Times New Roman"/>
          <w:sz w:val="24"/>
          <w:szCs w:val="24"/>
          <w:lang w:eastAsia="ru-RU"/>
        </w:rPr>
        <w:t xml:space="preserve">(подпись)                    </w:t>
      </w:r>
      <w:r>
        <w:rPr>
          <w:rFonts w:ascii="Times New Roman" w:hAnsi="Times New Roman"/>
          <w:sz w:val="24"/>
          <w:szCs w:val="24"/>
          <w:lang w:eastAsia="ru-RU"/>
        </w:rPr>
        <w:t xml:space="preserve">                           </w:t>
      </w:r>
      <w:r w:rsidRPr="00CB7313">
        <w:rPr>
          <w:rFonts w:ascii="Times New Roman" w:hAnsi="Times New Roman"/>
          <w:sz w:val="24"/>
          <w:szCs w:val="24"/>
          <w:lang w:eastAsia="ru-RU"/>
        </w:rPr>
        <w:t>(фамилия, имя, отчество)</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547160" w:rsidRDefault="00547160" w:rsidP="00825348">
      <w:pPr>
        <w:shd w:val="clear" w:color="auto" w:fill="FFFFFF"/>
        <w:spacing w:after="0" w:line="240" w:lineRule="auto"/>
        <w:jc w:val="right"/>
        <w:rPr>
          <w:rFonts w:ascii="Times New Roman" w:hAnsi="Times New Roman"/>
          <w:sz w:val="28"/>
          <w:szCs w:val="28"/>
          <w:lang w:eastAsia="ru-RU"/>
        </w:rPr>
      </w:pPr>
    </w:p>
    <w:p w:rsidR="00547160" w:rsidRDefault="00547160" w:rsidP="00825348">
      <w:pPr>
        <w:shd w:val="clear" w:color="auto" w:fill="FFFFFF"/>
        <w:spacing w:after="0" w:line="240" w:lineRule="auto"/>
        <w:jc w:val="right"/>
        <w:rPr>
          <w:rFonts w:ascii="Times New Roman" w:hAnsi="Times New Roman"/>
          <w:sz w:val="28"/>
          <w:szCs w:val="28"/>
          <w:lang w:eastAsia="ru-RU"/>
        </w:rPr>
      </w:pPr>
    </w:p>
    <w:p w:rsidR="00547160" w:rsidRDefault="00547160" w:rsidP="00825348">
      <w:pPr>
        <w:shd w:val="clear" w:color="auto" w:fill="FFFFFF"/>
        <w:spacing w:after="0" w:line="240" w:lineRule="auto"/>
        <w:jc w:val="right"/>
        <w:rPr>
          <w:rFonts w:ascii="Times New Roman" w:hAnsi="Times New Roman"/>
          <w:sz w:val="28"/>
          <w:szCs w:val="28"/>
          <w:lang w:eastAsia="ru-RU"/>
        </w:rPr>
      </w:pPr>
    </w:p>
    <w:p w:rsidR="00547160" w:rsidRDefault="00547160" w:rsidP="00825348">
      <w:pPr>
        <w:shd w:val="clear" w:color="auto" w:fill="FFFFFF"/>
        <w:spacing w:after="0" w:line="240" w:lineRule="auto"/>
        <w:jc w:val="right"/>
        <w:rPr>
          <w:rFonts w:ascii="Times New Roman" w:hAnsi="Times New Roman"/>
          <w:sz w:val="28"/>
          <w:szCs w:val="28"/>
          <w:lang w:eastAsia="ru-RU"/>
        </w:rPr>
      </w:pPr>
    </w:p>
    <w:p w:rsidR="00547160" w:rsidRDefault="00547160" w:rsidP="00825348">
      <w:pPr>
        <w:shd w:val="clear" w:color="auto" w:fill="FFFFFF"/>
        <w:spacing w:after="0" w:line="240" w:lineRule="auto"/>
        <w:jc w:val="right"/>
        <w:rPr>
          <w:rFonts w:ascii="Times New Roman" w:hAnsi="Times New Roman"/>
          <w:sz w:val="28"/>
          <w:szCs w:val="28"/>
          <w:lang w:eastAsia="ru-RU"/>
        </w:rPr>
      </w:pPr>
    </w:p>
    <w:p w:rsidR="00547160" w:rsidRDefault="00547160"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Приложение № 12</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к постановлению администрации</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Суджанского</w:t>
      </w:r>
      <w:r w:rsidRPr="00B37664">
        <w:rPr>
          <w:rFonts w:ascii="Times New Roman" w:hAnsi="Times New Roman"/>
          <w:sz w:val="28"/>
          <w:szCs w:val="28"/>
          <w:lang w:eastAsia="ru-RU"/>
        </w:rPr>
        <w:t xml:space="preserve">  района</w:t>
      </w:r>
    </w:p>
    <w:p w:rsidR="00863F0A" w:rsidRPr="00B37664" w:rsidRDefault="003560B4" w:rsidP="00863F0A">
      <w:pPr>
        <w:shd w:val="clear" w:color="auto" w:fill="FFFFFF"/>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о</w:t>
      </w:r>
      <w:r w:rsidR="00734F8D">
        <w:rPr>
          <w:rFonts w:ascii="Times New Roman" w:hAnsi="Times New Roman"/>
          <w:sz w:val="28"/>
          <w:szCs w:val="28"/>
          <w:lang w:eastAsia="ru-RU"/>
        </w:rPr>
        <w:t xml:space="preserve">т </w:t>
      </w:r>
      <w:r w:rsidR="00130F4F">
        <w:rPr>
          <w:rFonts w:ascii="Times New Roman" w:hAnsi="Times New Roman"/>
          <w:sz w:val="28"/>
          <w:szCs w:val="28"/>
          <w:lang w:eastAsia="ru-RU"/>
        </w:rPr>
        <w:t>20.03.2024</w:t>
      </w:r>
      <w:r w:rsidR="00734F8D">
        <w:rPr>
          <w:rFonts w:ascii="Times New Roman" w:hAnsi="Times New Roman"/>
          <w:sz w:val="28"/>
          <w:szCs w:val="28"/>
          <w:lang w:eastAsia="ru-RU"/>
        </w:rPr>
        <w:t xml:space="preserve">г. № </w:t>
      </w:r>
      <w:r w:rsidR="00130F4F">
        <w:rPr>
          <w:rFonts w:ascii="Times New Roman" w:hAnsi="Times New Roman"/>
          <w:sz w:val="28"/>
          <w:szCs w:val="28"/>
          <w:lang w:eastAsia="ru-RU"/>
        </w:rPr>
        <w:t>13</w:t>
      </w:r>
    </w:p>
    <w:p w:rsidR="00547160" w:rsidRPr="00B37664" w:rsidRDefault="00547160" w:rsidP="00825348">
      <w:pPr>
        <w:shd w:val="clear" w:color="auto" w:fill="FFFFFF"/>
        <w:spacing w:after="0" w:line="240" w:lineRule="auto"/>
        <w:jc w:val="right"/>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A50A4C"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Типовая форма разъяснения субъекту персональных данных юридических последствий отказа предоставить свои персональные данные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Мне, ___________________________________</w:t>
      </w:r>
      <w:r>
        <w:rPr>
          <w:rFonts w:ascii="Times New Roman" w:hAnsi="Times New Roman"/>
          <w:sz w:val="28"/>
          <w:szCs w:val="28"/>
          <w:lang w:eastAsia="ru-RU"/>
        </w:rPr>
        <w:t>_______________________________</w:t>
      </w:r>
      <w:r w:rsidRPr="00B37664">
        <w:rPr>
          <w:rFonts w:ascii="Times New Roman" w:hAnsi="Times New Roman"/>
          <w:sz w:val="28"/>
          <w:szCs w:val="28"/>
          <w:lang w:eastAsia="ru-RU"/>
        </w:rPr>
        <w:t>,</w:t>
      </w:r>
    </w:p>
    <w:p w:rsidR="0092587A" w:rsidRPr="00A50A4C" w:rsidRDefault="0092587A" w:rsidP="00825348">
      <w:pPr>
        <w:shd w:val="clear" w:color="auto" w:fill="FFFFFF"/>
        <w:spacing w:after="0" w:line="240" w:lineRule="auto"/>
        <w:ind w:firstLine="567"/>
        <w:jc w:val="both"/>
        <w:rPr>
          <w:rFonts w:ascii="Times New Roman" w:hAnsi="Times New Roman"/>
          <w:sz w:val="24"/>
          <w:szCs w:val="24"/>
          <w:lang w:eastAsia="ru-RU"/>
        </w:rPr>
      </w:pPr>
      <w:r w:rsidRPr="00A50A4C">
        <w:rPr>
          <w:rFonts w:ascii="Times New Roman" w:hAnsi="Times New Roman"/>
          <w:sz w:val="24"/>
          <w:szCs w:val="24"/>
          <w:lang w:eastAsia="ru-RU"/>
        </w:rPr>
        <w:t>(фамилия, имя, отчество)</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документ, удостоверяющий личность _________________ серия______ № __</w:t>
      </w:r>
      <w:r>
        <w:rPr>
          <w:rFonts w:ascii="Times New Roman" w:hAnsi="Times New Roman"/>
          <w:sz w:val="28"/>
          <w:szCs w:val="28"/>
          <w:lang w:eastAsia="ru-RU"/>
        </w:rPr>
        <w:t>____________________________________________________________</w:t>
      </w:r>
      <w:r w:rsidRPr="00B37664">
        <w:rPr>
          <w:rFonts w:ascii="Times New Roman" w:hAnsi="Times New Roman"/>
          <w:sz w:val="28"/>
          <w:szCs w:val="28"/>
          <w:lang w:eastAsia="ru-RU"/>
        </w:rPr>
        <w:t>,</w:t>
      </w:r>
    </w:p>
    <w:p w:rsidR="0092587A" w:rsidRPr="00A50A4C" w:rsidRDefault="0092587A" w:rsidP="00825348">
      <w:pPr>
        <w:shd w:val="clear" w:color="auto" w:fill="FFFFFF"/>
        <w:spacing w:after="0" w:line="240" w:lineRule="auto"/>
        <w:ind w:firstLine="567"/>
        <w:jc w:val="both"/>
        <w:rPr>
          <w:rFonts w:ascii="Times New Roman" w:hAnsi="Times New Roman"/>
          <w:sz w:val="24"/>
          <w:szCs w:val="24"/>
          <w:lang w:eastAsia="ru-RU"/>
        </w:rPr>
      </w:pPr>
      <w:r w:rsidRPr="00A50A4C">
        <w:rPr>
          <w:rFonts w:ascii="Times New Roman" w:hAnsi="Times New Roman"/>
          <w:sz w:val="24"/>
          <w:szCs w:val="24"/>
          <w:lang w:eastAsia="ru-RU"/>
        </w:rPr>
        <w:t>(вид документа)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выдан __________________________________________________________________,</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(кем и когда)</w:t>
      </w:r>
    </w:p>
    <w:p w:rsidR="0092587A" w:rsidRPr="00B37664" w:rsidRDefault="0092587A" w:rsidP="00825348">
      <w:pPr>
        <w:shd w:val="clear" w:color="auto" w:fill="FFFFFF"/>
        <w:spacing w:after="0" w:line="240" w:lineRule="auto"/>
        <w:ind w:firstLine="567"/>
        <w:rPr>
          <w:rFonts w:ascii="Times New Roman" w:hAnsi="Times New Roman"/>
          <w:sz w:val="28"/>
          <w:szCs w:val="28"/>
          <w:lang w:eastAsia="ru-RU"/>
        </w:rPr>
      </w:pPr>
      <w:r w:rsidRPr="00B37664">
        <w:rPr>
          <w:rFonts w:ascii="Times New Roman" w:hAnsi="Times New Roman"/>
          <w:sz w:val="28"/>
          <w:szCs w:val="28"/>
          <w:lang w:eastAsia="ru-RU"/>
        </w:rPr>
        <w:t>зарегистрированны</w:t>
      </w:r>
      <w:proofErr w:type="gramStart"/>
      <w:r w:rsidRPr="00B37664">
        <w:rPr>
          <w:rFonts w:ascii="Times New Roman" w:hAnsi="Times New Roman"/>
          <w:sz w:val="28"/>
          <w:szCs w:val="28"/>
          <w:lang w:eastAsia="ru-RU"/>
        </w:rPr>
        <w:t>й(</w:t>
      </w:r>
      <w:proofErr w:type="spellStart"/>
      <w:proofErr w:type="gramEnd"/>
      <w:r w:rsidRPr="00B37664">
        <w:rPr>
          <w:rFonts w:ascii="Times New Roman" w:hAnsi="Times New Roman"/>
          <w:sz w:val="28"/>
          <w:szCs w:val="28"/>
          <w:lang w:eastAsia="ru-RU"/>
        </w:rPr>
        <w:t>ая</w:t>
      </w:r>
      <w:proofErr w:type="spellEnd"/>
      <w:r w:rsidRPr="00B37664">
        <w:rPr>
          <w:rFonts w:ascii="Times New Roman" w:hAnsi="Times New Roman"/>
          <w:sz w:val="28"/>
          <w:szCs w:val="28"/>
          <w:lang w:eastAsia="ru-RU"/>
        </w:rPr>
        <w:t>) по адресу: _________________________________________</w:t>
      </w:r>
      <w:r>
        <w:rPr>
          <w:rFonts w:ascii="Times New Roman" w:hAnsi="Times New Roman"/>
          <w:sz w:val="28"/>
          <w:szCs w:val="28"/>
          <w:lang w:eastAsia="ru-RU"/>
        </w:rPr>
        <w:t>_________________________</w:t>
      </w:r>
    </w:p>
    <w:p w:rsidR="0092587A" w:rsidRPr="00B37664" w:rsidRDefault="0092587A" w:rsidP="00825348">
      <w:pPr>
        <w:shd w:val="clear" w:color="auto" w:fill="FFFFFF"/>
        <w:spacing w:after="0" w:line="240" w:lineRule="auto"/>
        <w:jc w:val="both"/>
        <w:rPr>
          <w:rFonts w:ascii="Times New Roman" w:hAnsi="Times New Roman"/>
          <w:sz w:val="28"/>
          <w:szCs w:val="28"/>
          <w:lang w:eastAsia="ru-RU"/>
        </w:rPr>
      </w:pPr>
      <w:r w:rsidRPr="00B37664">
        <w:rPr>
          <w:rFonts w:ascii="Times New Roman" w:hAnsi="Times New Roman"/>
          <w:sz w:val="28"/>
          <w:szCs w:val="28"/>
          <w:lang w:eastAsia="ru-RU"/>
        </w:rPr>
        <w:t>________________________________________________________</w:t>
      </w:r>
      <w:r>
        <w:rPr>
          <w:rFonts w:ascii="Times New Roman" w:hAnsi="Times New Roman"/>
          <w:sz w:val="28"/>
          <w:szCs w:val="28"/>
          <w:lang w:eastAsia="ru-RU"/>
        </w:rPr>
        <w:t>______</w:t>
      </w:r>
      <w:r w:rsidRPr="00B37664">
        <w:rPr>
          <w:rFonts w:ascii="Times New Roman" w:hAnsi="Times New Roman"/>
          <w:sz w:val="28"/>
          <w:szCs w:val="28"/>
          <w:lang w:eastAsia="ru-RU"/>
        </w:rPr>
        <w:t>,</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в соответствии с частью 2 статьи 18 Федерального закона от 27.07. 2006 № 152-ФЗ "О персональных данных" разъяснены юридические последствия отказа предоставить мои персональные данные </w:t>
      </w:r>
      <w:proofErr w:type="gramStart"/>
      <w:r w:rsidRPr="00B37664">
        <w:rPr>
          <w:rFonts w:ascii="Times New Roman" w:hAnsi="Times New Roman"/>
          <w:sz w:val="28"/>
          <w:szCs w:val="28"/>
          <w:lang w:eastAsia="ru-RU"/>
        </w:rPr>
        <w:t>в</w:t>
      </w:r>
      <w:proofErr w:type="gramEnd"/>
      <w:r w:rsidRPr="00B37664">
        <w:rPr>
          <w:rFonts w:ascii="Times New Roman" w:hAnsi="Times New Roman"/>
          <w:sz w:val="28"/>
          <w:szCs w:val="28"/>
          <w:lang w:eastAsia="ru-RU"/>
        </w:rPr>
        <w:t xml:space="preserve"> _________________________________________________________</w:t>
      </w:r>
    </w:p>
    <w:p w:rsidR="0092587A" w:rsidRPr="00A50A4C" w:rsidRDefault="0092587A" w:rsidP="00825348">
      <w:pPr>
        <w:shd w:val="clear" w:color="auto" w:fill="FFFFFF"/>
        <w:spacing w:after="0" w:line="240" w:lineRule="auto"/>
        <w:ind w:firstLine="567"/>
        <w:jc w:val="both"/>
        <w:rPr>
          <w:rFonts w:ascii="Times New Roman" w:hAnsi="Times New Roman"/>
          <w:sz w:val="24"/>
          <w:szCs w:val="24"/>
          <w:lang w:eastAsia="ru-RU"/>
        </w:rPr>
      </w:pPr>
      <w:r w:rsidRPr="00A50A4C">
        <w:rPr>
          <w:rFonts w:ascii="Times New Roman" w:hAnsi="Times New Roman"/>
          <w:sz w:val="24"/>
          <w:szCs w:val="24"/>
          <w:lang w:eastAsia="ru-RU"/>
        </w:rPr>
        <w:t>(наименование организации оператора)</w:t>
      </w:r>
    </w:p>
    <w:p w:rsidR="0092587A" w:rsidRDefault="0092587A" w:rsidP="00825348">
      <w:pPr>
        <w:shd w:val="clear" w:color="auto" w:fill="FFFFFF"/>
        <w:spacing w:after="0" w:line="240" w:lineRule="auto"/>
        <w:ind w:firstLine="567"/>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rPr>
          <w:rFonts w:ascii="Times New Roman" w:hAnsi="Times New Roman"/>
          <w:sz w:val="28"/>
          <w:szCs w:val="28"/>
          <w:lang w:eastAsia="ru-RU"/>
        </w:rPr>
      </w:pPr>
      <w:proofErr w:type="gramStart"/>
      <w:r w:rsidRPr="00B37664">
        <w:rPr>
          <w:rFonts w:ascii="Times New Roman" w:hAnsi="Times New Roman"/>
          <w:sz w:val="28"/>
          <w:szCs w:val="28"/>
          <w:lang w:eastAsia="ru-RU"/>
        </w:rPr>
        <w:t>зарегистрированному по адресу: ____________________________________________</w:t>
      </w:r>
      <w:r>
        <w:rPr>
          <w:rFonts w:ascii="Times New Roman" w:hAnsi="Times New Roman"/>
          <w:sz w:val="28"/>
          <w:szCs w:val="28"/>
          <w:lang w:eastAsia="ru-RU"/>
        </w:rPr>
        <w:t>______________________</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в </w:t>
      </w:r>
      <w:r w:rsidRPr="00B37664">
        <w:rPr>
          <w:rFonts w:ascii="Times New Roman" w:hAnsi="Times New Roman"/>
          <w:sz w:val="28"/>
          <w:szCs w:val="28"/>
          <w:lang w:eastAsia="ru-RU"/>
        </w:rPr>
        <w:tab/>
        <w:t>целях __________________________________________________________________</w:t>
      </w:r>
    </w:p>
    <w:p w:rsidR="0092587A" w:rsidRPr="00A50A4C" w:rsidRDefault="0092587A" w:rsidP="00825348">
      <w:pPr>
        <w:shd w:val="clear" w:color="auto" w:fill="FFFFFF"/>
        <w:spacing w:after="0" w:line="240" w:lineRule="auto"/>
        <w:ind w:firstLine="567"/>
        <w:jc w:val="both"/>
        <w:rPr>
          <w:rFonts w:ascii="Times New Roman" w:hAnsi="Times New Roman"/>
          <w:sz w:val="24"/>
          <w:szCs w:val="24"/>
          <w:lang w:eastAsia="ru-RU"/>
        </w:rPr>
      </w:pPr>
      <w:r w:rsidRPr="00A50A4C">
        <w:rPr>
          <w:rFonts w:ascii="Times New Roman" w:hAnsi="Times New Roman"/>
          <w:sz w:val="24"/>
          <w:szCs w:val="24"/>
          <w:lang w:eastAsia="ru-RU"/>
        </w:rPr>
        <w:t>(цели обработки персональных данных)</w:t>
      </w: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В случае отказа субъекта предоставить свои персональные данные, оператор не сможет на законных основаниях осуществлять такую обработку, что приведет к следующим юридическим последствиям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_____________________________________________________</w:t>
      </w:r>
      <w:r>
        <w:rPr>
          <w:rFonts w:ascii="Times New Roman" w:hAnsi="Times New Roman"/>
          <w:sz w:val="28"/>
          <w:szCs w:val="28"/>
          <w:lang w:eastAsia="ru-RU"/>
        </w:rPr>
        <w:t>________</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____________________________________</w:t>
      </w:r>
      <w:r>
        <w:rPr>
          <w:rFonts w:ascii="Times New Roman" w:hAnsi="Times New Roman"/>
          <w:sz w:val="28"/>
          <w:szCs w:val="28"/>
          <w:lang w:eastAsia="ru-RU"/>
        </w:rPr>
        <w:t>__________________________</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(перечисляются юридические последствия для субъекта персональных данных, то есть случаи возникновения, изменения или прекращения личных либо имущественных прав граждан или случаи иным образом затрагивающие его права, свободы и законные интересы)</w:t>
      </w: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"____"__________ 20___ г.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________________ _______________________________</w:t>
      </w:r>
    </w:p>
    <w:p w:rsidR="0092587A" w:rsidRPr="000F001A" w:rsidRDefault="0092587A" w:rsidP="00825348">
      <w:pPr>
        <w:shd w:val="clear" w:color="auto" w:fill="FFFFFF"/>
        <w:spacing w:after="0" w:line="240" w:lineRule="auto"/>
        <w:ind w:firstLine="567"/>
        <w:jc w:val="both"/>
        <w:rPr>
          <w:rFonts w:ascii="Times New Roman" w:hAnsi="Times New Roman"/>
          <w:sz w:val="24"/>
          <w:szCs w:val="24"/>
          <w:lang w:eastAsia="ru-RU"/>
        </w:rPr>
      </w:pPr>
      <w:r w:rsidRPr="00A50A4C">
        <w:rPr>
          <w:rFonts w:ascii="Times New Roman" w:hAnsi="Times New Roman"/>
          <w:sz w:val="24"/>
          <w:szCs w:val="24"/>
          <w:lang w:eastAsia="ru-RU"/>
        </w:rPr>
        <w:t>(подпись)</w:t>
      </w:r>
      <w:r>
        <w:rPr>
          <w:rFonts w:ascii="Times New Roman" w:hAnsi="Times New Roman"/>
          <w:sz w:val="24"/>
          <w:szCs w:val="24"/>
          <w:lang w:eastAsia="ru-RU"/>
        </w:rPr>
        <w:t xml:space="preserve">                                         </w:t>
      </w:r>
      <w:r w:rsidRPr="00A50A4C">
        <w:rPr>
          <w:rFonts w:ascii="Times New Roman" w:hAnsi="Times New Roman"/>
          <w:sz w:val="24"/>
          <w:szCs w:val="24"/>
          <w:lang w:eastAsia="ru-RU"/>
        </w:rPr>
        <w:t xml:space="preserve"> (фамилия, имя, отчество)</w:t>
      </w: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547160" w:rsidRDefault="00547160" w:rsidP="006B365B">
      <w:pPr>
        <w:shd w:val="clear" w:color="auto" w:fill="FFFFFF"/>
        <w:spacing w:after="0" w:line="240" w:lineRule="auto"/>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Приложение № 13</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к постановлению администрации</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Суджанского</w:t>
      </w:r>
      <w:r w:rsidRPr="00B37664">
        <w:rPr>
          <w:rFonts w:ascii="Times New Roman" w:hAnsi="Times New Roman"/>
          <w:sz w:val="28"/>
          <w:szCs w:val="28"/>
          <w:lang w:eastAsia="ru-RU"/>
        </w:rPr>
        <w:t xml:space="preserve">  района</w:t>
      </w:r>
    </w:p>
    <w:p w:rsidR="00863F0A" w:rsidRPr="00B37664" w:rsidRDefault="006B365B" w:rsidP="00863F0A">
      <w:pPr>
        <w:shd w:val="clear" w:color="auto" w:fill="FFFFFF"/>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о</w:t>
      </w:r>
      <w:r w:rsidR="00734F8D">
        <w:rPr>
          <w:rFonts w:ascii="Times New Roman" w:hAnsi="Times New Roman"/>
          <w:sz w:val="28"/>
          <w:szCs w:val="28"/>
          <w:lang w:eastAsia="ru-RU"/>
        </w:rPr>
        <w:t xml:space="preserve">т </w:t>
      </w:r>
      <w:r w:rsidR="00DC6A4F">
        <w:rPr>
          <w:rFonts w:ascii="Times New Roman" w:hAnsi="Times New Roman"/>
          <w:sz w:val="28"/>
          <w:szCs w:val="28"/>
          <w:lang w:eastAsia="ru-RU"/>
        </w:rPr>
        <w:t>20.03.2024</w:t>
      </w:r>
      <w:r w:rsidR="00734F8D">
        <w:rPr>
          <w:rFonts w:ascii="Times New Roman" w:hAnsi="Times New Roman"/>
          <w:sz w:val="28"/>
          <w:szCs w:val="28"/>
          <w:lang w:eastAsia="ru-RU"/>
        </w:rPr>
        <w:t xml:space="preserve"> г. №</w:t>
      </w:r>
      <w:r w:rsidR="00DC6A4F">
        <w:rPr>
          <w:rFonts w:ascii="Times New Roman" w:hAnsi="Times New Roman"/>
          <w:sz w:val="28"/>
          <w:szCs w:val="28"/>
          <w:lang w:eastAsia="ru-RU"/>
        </w:rPr>
        <w:t>13</w:t>
      </w:r>
      <w:r w:rsidR="00734F8D">
        <w:rPr>
          <w:rFonts w:ascii="Times New Roman" w:hAnsi="Times New Roman"/>
          <w:sz w:val="28"/>
          <w:szCs w:val="28"/>
          <w:lang w:eastAsia="ru-RU"/>
        </w:rPr>
        <w:t xml:space="preserve"> </w:t>
      </w:r>
    </w:p>
    <w:p w:rsidR="00547160" w:rsidRPr="00B37664" w:rsidRDefault="00547160" w:rsidP="00825348">
      <w:pPr>
        <w:shd w:val="clear" w:color="auto" w:fill="FFFFFF"/>
        <w:spacing w:after="0" w:line="240" w:lineRule="auto"/>
        <w:jc w:val="right"/>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 xml:space="preserve">Порядок доступа сотрудников и служащих администрации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r w:rsidR="00F701C0">
        <w:rPr>
          <w:rFonts w:ascii="Times New Roman" w:hAnsi="Times New Roman"/>
          <w:b/>
          <w:bCs/>
          <w:sz w:val="28"/>
          <w:szCs w:val="28"/>
          <w:lang w:eastAsia="ru-RU"/>
        </w:rPr>
        <w:t>Малолокняского</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сельсовета</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Суджанского</w:t>
      </w:r>
      <w:r w:rsidRPr="00B37664">
        <w:rPr>
          <w:rFonts w:ascii="Times New Roman" w:hAnsi="Times New Roman"/>
          <w:b/>
          <w:bCs/>
          <w:sz w:val="28"/>
          <w:szCs w:val="28"/>
          <w:lang w:eastAsia="ru-RU"/>
        </w:rPr>
        <w:t xml:space="preserve">  района в помещения, в которых ведется обработка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547160">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 Доступ сотрудников и служащих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Суджанского</w:t>
      </w:r>
      <w:r w:rsidRPr="00B37664">
        <w:rPr>
          <w:rFonts w:ascii="Times New Roman" w:hAnsi="Times New Roman"/>
          <w:sz w:val="28"/>
          <w:szCs w:val="28"/>
          <w:lang w:eastAsia="ru-RU"/>
        </w:rPr>
        <w:t xml:space="preserve">  района (далее - Организация) в помещения, в которых ведется обработка персональных данных, осуществляется с учетом обеспечения безопасности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 Для помещений, в которых обрабатываются персональные данные (далее - Помещения), должен обеспечиваться режим безопасности, при котором исключается возможность неконтролируемого проникновения и пребывания в этом помещении посторонних лиц.</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 Право самостоятельного входа в помещения имеют сотрудники, непосредственно работающие в этих помещениях и лицо, ответственное за организацию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 Иные лица допускаются в Помещения по согласованию с руководителем Организации или его заместителем по направлению деятельности и в сопровождении лиц, работающих в этих Помещениях.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5. Помещения по окончании рабочего дня должны закрываться на ключ и сдаваться под охрану.</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6. Вскрытие и закрытие Помещений производится лицами, имеющими право доступа.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7. Уборка Помещений должна производиться в присутствии лиц, осуществляющих обработку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8. Перед закрытием Помещений по окончании рабочего дня, лица, имеющие право доступа в помещения, обязаны:</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убрать материальные носители персональных данных в шкафы, закрыть шкафы;</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отключить технические средства (кроме постоянно действующей техники) и электроприборы от сети, выключить освещение;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закрыть окна.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9. Перед открытием помещений лица, имеющие право доступа в помещения, обязаны:</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провести внешний осмотр с целью установления целостности двери и замка;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открыть дверь и осмотреть Помещение, проверить целостность шкафов, где хранятся материальные носители.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10. При обнаружении неисправности двери и запирающих устройств необходимо:</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не вскрывая Помещение, доложить непосредственному руководителю;</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в присутствии лица, ответственного за организацию обработки персональных данных и непосредственного руководителя, вскрыть Помещение и осмотреть его;</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lastRenderedPageBreak/>
        <w:t>- составить акт о выявленных нарушениях и передать его руководителю для организации служебного расследования.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11. Ответственность за соблюдение порядка доступа в Помещения возлагается на лицо, ответственное за организацию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12. Сотрудники и служащие Организации, должны ознакомиться с настоящим порядком доступа в помещения, в которых ведется обработка персональных данных, под подпись.</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jc w:val="both"/>
        <w:rPr>
          <w:rFonts w:ascii="Times New Roman" w:hAnsi="Times New Roman"/>
          <w:sz w:val="28"/>
          <w:szCs w:val="28"/>
          <w:lang w:eastAsia="ru-RU"/>
        </w:rPr>
      </w:pPr>
    </w:p>
    <w:p w:rsidR="0092587A" w:rsidRDefault="0092587A"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DC6A4F" w:rsidRDefault="00DC6A4F" w:rsidP="00825348">
      <w:pPr>
        <w:shd w:val="clear" w:color="auto" w:fill="FFFFFF"/>
        <w:spacing w:after="0" w:line="240" w:lineRule="auto"/>
        <w:rPr>
          <w:rFonts w:ascii="Times New Roman" w:hAnsi="Times New Roman"/>
          <w:sz w:val="28"/>
          <w:szCs w:val="28"/>
          <w:lang w:eastAsia="ru-RU"/>
        </w:rPr>
      </w:pPr>
    </w:p>
    <w:p w:rsidR="00DC6A4F" w:rsidRDefault="00DC6A4F"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lastRenderedPageBreak/>
        <w:t>Приложение</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к Порядку доступа сотрудников и служащих</w:t>
      </w:r>
    </w:p>
    <w:p w:rsidR="0092587A" w:rsidRPr="00B37664"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Суджанского</w:t>
      </w:r>
      <w:r w:rsidRPr="00B37664">
        <w:rPr>
          <w:rFonts w:ascii="Times New Roman" w:hAnsi="Times New Roman"/>
          <w:sz w:val="28"/>
          <w:szCs w:val="28"/>
          <w:lang w:eastAsia="ru-RU"/>
        </w:rPr>
        <w:t xml:space="preserve">  района в помещения, в которых ведется обработка персональных данных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center"/>
        <w:rPr>
          <w:rFonts w:ascii="Times New Roman" w:hAnsi="Times New Roman"/>
          <w:b/>
          <w:sz w:val="28"/>
          <w:szCs w:val="28"/>
          <w:lang w:eastAsia="ru-RU"/>
        </w:rPr>
      </w:pPr>
      <w:r w:rsidRPr="00B37664">
        <w:rPr>
          <w:rFonts w:ascii="Times New Roman" w:hAnsi="Times New Roman"/>
          <w:b/>
          <w:bCs/>
          <w:sz w:val="28"/>
          <w:szCs w:val="28"/>
          <w:lang w:eastAsia="ru-RU"/>
        </w:rPr>
        <w:t xml:space="preserve">Перечень ответственных лиц за помещения в администрации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sz w:val="28"/>
          <w:szCs w:val="28"/>
          <w:lang w:eastAsia="ru-RU"/>
        </w:rPr>
        <w:t xml:space="preserve"> </w:t>
      </w:r>
      <w:r w:rsidR="00F701C0">
        <w:rPr>
          <w:rFonts w:ascii="Times New Roman" w:hAnsi="Times New Roman"/>
          <w:b/>
          <w:sz w:val="28"/>
          <w:szCs w:val="28"/>
          <w:lang w:eastAsia="ru-RU"/>
        </w:rPr>
        <w:t>Малолокняского</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сельсовета</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Суджанского</w:t>
      </w:r>
      <w:r w:rsidRPr="00B37664">
        <w:rPr>
          <w:rFonts w:ascii="Times New Roman" w:hAnsi="Times New Roman"/>
          <w:b/>
          <w:bCs/>
          <w:sz w:val="28"/>
          <w:szCs w:val="28"/>
          <w:lang w:eastAsia="ru-RU"/>
        </w:rPr>
        <w:t xml:space="preserve">  района, в которых обрабатываются  персональные данные</w:t>
      </w:r>
    </w:p>
    <w:p w:rsidR="0092587A" w:rsidRPr="00B37664" w:rsidRDefault="0092587A" w:rsidP="00825348">
      <w:pPr>
        <w:shd w:val="clear" w:color="auto" w:fill="FFFFFF"/>
        <w:spacing w:after="0" w:line="240" w:lineRule="auto"/>
        <w:ind w:firstLine="567"/>
        <w:jc w:val="both"/>
        <w:rPr>
          <w:rFonts w:ascii="Times New Roman" w:hAnsi="Times New Roman"/>
          <w:b/>
          <w:sz w:val="28"/>
          <w:szCs w:val="28"/>
          <w:lang w:eastAsia="ru-RU"/>
        </w:rPr>
      </w:pPr>
      <w:r w:rsidRPr="00B37664">
        <w:rPr>
          <w:rFonts w:ascii="Times New Roman" w:hAnsi="Times New Roman"/>
          <w:b/>
          <w:sz w:val="28"/>
          <w:szCs w:val="28"/>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0A0" w:firstRow="1" w:lastRow="0" w:firstColumn="1" w:lastColumn="0" w:noHBand="0" w:noVBand="0"/>
      </w:tblPr>
      <w:tblGrid>
        <w:gridCol w:w="2445"/>
        <w:gridCol w:w="2774"/>
        <w:gridCol w:w="4321"/>
      </w:tblGrid>
      <w:tr w:rsidR="0092587A" w:rsidRPr="00ED0219" w:rsidTr="00F94B6C">
        <w:tc>
          <w:tcPr>
            <w:tcW w:w="2445" w:type="dxa"/>
            <w:tcBorders>
              <w:top w:val="single" w:sz="6" w:space="0" w:color="000000"/>
              <w:bottom w:val="single" w:sz="6" w:space="0" w:color="000000"/>
              <w:right w:val="single" w:sz="6" w:space="0" w:color="000000"/>
            </w:tcBorders>
            <w:shd w:val="clear" w:color="auto" w:fill="FFFFFF"/>
          </w:tcPr>
          <w:p w:rsidR="0092587A" w:rsidRPr="00B37664" w:rsidRDefault="0092587A" w:rsidP="00825348">
            <w:pPr>
              <w:spacing w:after="0" w:line="240" w:lineRule="auto"/>
              <w:jc w:val="both"/>
              <w:rPr>
                <w:rFonts w:ascii="Times New Roman" w:hAnsi="Times New Roman"/>
                <w:sz w:val="28"/>
                <w:szCs w:val="28"/>
                <w:lang w:eastAsia="ru-RU"/>
              </w:rPr>
            </w:pPr>
            <w:r w:rsidRPr="00B37664">
              <w:rPr>
                <w:rFonts w:ascii="Times New Roman" w:hAnsi="Times New Roman"/>
                <w:sz w:val="28"/>
                <w:szCs w:val="28"/>
                <w:lang w:eastAsia="ru-RU"/>
              </w:rPr>
              <w:t>Наименование помещения</w:t>
            </w:r>
          </w:p>
        </w:tc>
        <w:tc>
          <w:tcPr>
            <w:tcW w:w="2774" w:type="dxa"/>
            <w:tcBorders>
              <w:top w:val="single" w:sz="6" w:space="0" w:color="000000"/>
              <w:left w:val="single" w:sz="6" w:space="0" w:color="000000"/>
              <w:bottom w:val="single" w:sz="6" w:space="0" w:color="000000"/>
              <w:right w:val="single" w:sz="6" w:space="0" w:color="000000"/>
            </w:tcBorders>
            <w:shd w:val="clear" w:color="auto" w:fill="FFFFFF"/>
          </w:tcPr>
          <w:p w:rsidR="0092587A" w:rsidRPr="00B37664" w:rsidRDefault="0092587A" w:rsidP="00825348">
            <w:pPr>
              <w:spacing w:after="0" w:line="240" w:lineRule="auto"/>
              <w:jc w:val="both"/>
              <w:rPr>
                <w:rFonts w:ascii="Times New Roman" w:hAnsi="Times New Roman"/>
                <w:sz w:val="28"/>
                <w:szCs w:val="28"/>
                <w:lang w:eastAsia="ru-RU"/>
              </w:rPr>
            </w:pPr>
            <w:r w:rsidRPr="00B37664">
              <w:rPr>
                <w:rFonts w:ascii="Times New Roman" w:hAnsi="Times New Roman"/>
                <w:sz w:val="28"/>
                <w:szCs w:val="28"/>
                <w:lang w:eastAsia="ru-RU"/>
              </w:rPr>
              <w:t>Ф.И.О. ответственного</w:t>
            </w:r>
          </w:p>
        </w:tc>
        <w:tc>
          <w:tcPr>
            <w:tcW w:w="4321" w:type="dxa"/>
            <w:tcBorders>
              <w:top w:val="single" w:sz="6" w:space="0" w:color="000000"/>
              <w:left w:val="single" w:sz="6" w:space="0" w:color="000000"/>
              <w:bottom w:val="single" w:sz="6" w:space="0" w:color="000000"/>
            </w:tcBorders>
            <w:shd w:val="clear" w:color="auto" w:fill="FFFFFF"/>
          </w:tcPr>
          <w:p w:rsidR="0092587A" w:rsidRPr="00B37664" w:rsidRDefault="0092587A" w:rsidP="00825348">
            <w:pPr>
              <w:spacing w:after="0" w:line="240" w:lineRule="auto"/>
              <w:jc w:val="both"/>
              <w:rPr>
                <w:rFonts w:ascii="Times New Roman" w:hAnsi="Times New Roman"/>
                <w:sz w:val="28"/>
                <w:szCs w:val="28"/>
                <w:lang w:eastAsia="ru-RU"/>
              </w:rPr>
            </w:pPr>
            <w:r w:rsidRPr="00B37664">
              <w:rPr>
                <w:rFonts w:ascii="Times New Roman" w:hAnsi="Times New Roman"/>
                <w:sz w:val="28"/>
                <w:szCs w:val="28"/>
                <w:lang w:eastAsia="ru-RU"/>
              </w:rPr>
              <w:t>Занимаемая должность</w:t>
            </w:r>
          </w:p>
        </w:tc>
      </w:tr>
      <w:tr w:rsidR="0092587A" w:rsidRPr="00ED0219" w:rsidTr="00F94B6C">
        <w:tc>
          <w:tcPr>
            <w:tcW w:w="2445" w:type="dxa"/>
            <w:tcBorders>
              <w:top w:val="single" w:sz="6" w:space="0" w:color="000000"/>
              <w:bottom w:val="single" w:sz="6" w:space="0" w:color="000000"/>
              <w:right w:val="single" w:sz="6" w:space="0" w:color="000000"/>
            </w:tcBorders>
            <w:shd w:val="clear" w:color="auto" w:fill="FFFFFF"/>
          </w:tcPr>
          <w:p w:rsidR="0092587A" w:rsidRPr="00B37664" w:rsidRDefault="0092587A" w:rsidP="00825348">
            <w:pPr>
              <w:spacing w:after="0" w:line="240" w:lineRule="auto"/>
              <w:rPr>
                <w:rFonts w:ascii="Times New Roman" w:hAnsi="Times New Roman"/>
                <w:sz w:val="28"/>
                <w:szCs w:val="28"/>
                <w:lang w:eastAsia="ru-RU"/>
              </w:rPr>
            </w:pPr>
            <w:r w:rsidRPr="00B37664">
              <w:rPr>
                <w:rFonts w:ascii="Times New Roman" w:hAnsi="Times New Roman"/>
                <w:sz w:val="28"/>
                <w:szCs w:val="28"/>
                <w:lang w:eastAsia="ru-RU"/>
              </w:rPr>
              <w:t>кабинет главы администрации</w:t>
            </w:r>
            <w:r>
              <w:rPr>
                <w:rFonts w:ascii="Times New Roman" w:hAnsi="Times New Roman"/>
                <w:sz w:val="28"/>
                <w:szCs w:val="28"/>
                <w:lang w:eastAsia="ru-RU"/>
              </w:rPr>
              <w:t>,</w:t>
            </w:r>
          </w:p>
        </w:tc>
        <w:tc>
          <w:tcPr>
            <w:tcW w:w="2774" w:type="dxa"/>
            <w:tcBorders>
              <w:top w:val="single" w:sz="6" w:space="0" w:color="000000"/>
              <w:left w:val="single" w:sz="6" w:space="0" w:color="000000"/>
              <w:bottom w:val="single" w:sz="6" w:space="0" w:color="000000"/>
              <w:right w:val="single" w:sz="6" w:space="0" w:color="000000"/>
            </w:tcBorders>
            <w:shd w:val="clear" w:color="auto" w:fill="FFFFFF"/>
          </w:tcPr>
          <w:p w:rsidR="0092587A" w:rsidRPr="00B37664" w:rsidRDefault="00547160" w:rsidP="00454566">
            <w:pPr>
              <w:spacing w:after="0" w:line="240" w:lineRule="auto"/>
              <w:rPr>
                <w:rFonts w:ascii="Times New Roman" w:hAnsi="Times New Roman"/>
                <w:sz w:val="28"/>
                <w:szCs w:val="28"/>
                <w:lang w:eastAsia="ru-RU"/>
              </w:rPr>
            </w:pPr>
            <w:r>
              <w:rPr>
                <w:rFonts w:ascii="Times New Roman" w:hAnsi="Times New Roman"/>
                <w:sz w:val="28"/>
                <w:szCs w:val="28"/>
                <w:lang w:eastAsia="ru-RU"/>
              </w:rPr>
              <w:t>Д.А.Воронов</w:t>
            </w:r>
          </w:p>
        </w:tc>
        <w:tc>
          <w:tcPr>
            <w:tcW w:w="4321" w:type="dxa"/>
            <w:tcBorders>
              <w:top w:val="single" w:sz="6" w:space="0" w:color="000000"/>
              <w:left w:val="single" w:sz="6" w:space="0" w:color="000000"/>
              <w:bottom w:val="single" w:sz="6" w:space="0" w:color="000000"/>
            </w:tcBorders>
            <w:shd w:val="clear" w:color="auto" w:fill="FFFFFF"/>
          </w:tcPr>
          <w:p w:rsidR="0092587A" w:rsidRDefault="0092587A" w:rsidP="00825348">
            <w:pPr>
              <w:spacing w:after="0" w:line="240" w:lineRule="auto"/>
              <w:jc w:val="both"/>
              <w:rPr>
                <w:rFonts w:ascii="Times New Roman" w:hAnsi="Times New Roman"/>
                <w:sz w:val="28"/>
                <w:szCs w:val="28"/>
                <w:lang w:eastAsia="ru-RU"/>
              </w:rPr>
            </w:pPr>
            <w:r w:rsidRPr="00B37664">
              <w:rPr>
                <w:rFonts w:ascii="Times New Roman" w:hAnsi="Times New Roman"/>
                <w:sz w:val="28"/>
                <w:szCs w:val="28"/>
                <w:lang w:eastAsia="ru-RU"/>
              </w:rPr>
              <w:t xml:space="preserve">Глава администрации </w:t>
            </w:r>
          </w:p>
          <w:p w:rsidR="0092587A" w:rsidRPr="00B37664" w:rsidRDefault="0092587A" w:rsidP="00454566">
            <w:pPr>
              <w:spacing w:after="0" w:line="240" w:lineRule="auto"/>
              <w:jc w:val="both"/>
              <w:rPr>
                <w:rFonts w:ascii="Times New Roman" w:hAnsi="Times New Roman"/>
                <w:sz w:val="28"/>
                <w:szCs w:val="28"/>
                <w:lang w:eastAsia="ru-RU"/>
              </w:rPr>
            </w:pPr>
          </w:p>
        </w:tc>
      </w:tr>
    </w:tbl>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right"/>
        <w:rPr>
          <w:rFonts w:ascii="Times New Roman" w:hAnsi="Times New Roman"/>
          <w:sz w:val="28"/>
          <w:szCs w:val="28"/>
          <w:lang w:eastAsia="ru-RU"/>
        </w:rPr>
      </w:pPr>
      <w:r w:rsidRPr="00B37664">
        <w:rPr>
          <w:rFonts w:ascii="Times New Roman" w:hAnsi="Times New Roman"/>
          <w:sz w:val="28"/>
          <w:szCs w:val="28"/>
          <w:lang w:eastAsia="ru-RU"/>
        </w:rPr>
        <w:t> Приложение № 14</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к постановлению администрации</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w:t>
      </w:r>
      <w:r w:rsidR="00065CCD">
        <w:rPr>
          <w:rFonts w:ascii="Times New Roman" w:hAnsi="Times New Roman"/>
          <w:sz w:val="28"/>
          <w:szCs w:val="28"/>
          <w:lang w:eastAsia="ru-RU"/>
        </w:rPr>
        <w:t>Суджанского</w:t>
      </w:r>
      <w:r w:rsidRPr="00B37664">
        <w:rPr>
          <w:rFonts w:ascii="Times New Roman" w:hAnsi="Times New Roman"/>
          <w:sz w:val="28"/>
          <w:szCs w:val="28"/>
          <w:lang w:eastAsia="ru-RU"/>
        </w:rPr>
        <w:t xml:space="preserve">  района</w:t>
      </w:r>
    </w:p>
    <w:p w:rsidR="00863F0A" w:rsidRPr="00B37664" w:rsidRDefault="00DC6A4F" w:rsidP="00863F0A">
      <w:pPr>
        <w:shd w:val="clear" w:color="auto" w:fill="FFFFFF"/>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о</w:t>
      </w:r>
      <w:r w:rsidR="00734F8D">
        <w:rPr>
          <w:rFonts w:ascii="Times New Roman" w:hAnsi="Times New Roman"/>
          <w:sz w:val="28"/>
          <w:szCs w:val="28"/>
          <w:lang w:eastAsia="ru-RU"/>
        </w:rPr>
        <w:t xml:space="preserve">т </w:t>
      </w:r>
      <w:r w:rsidR="00B22A50">
        <w:rPr>
          <w:rFonts w:ascii="Times New Roman" w:hAnsi="Times New Roman"/>
          <w:sz w:val="28"/>
          <w:szCs w:val="28"/>
          <w:lang w:eastAsia="ru-RU"/>
        </w:rPr>
        <w:t>20.03.2024</w:t>
      </w:r>
      <w:r w:rsidR="00734F8D">
        <w:rPr>
          <w:rFonts w:ascii="Times New Roman" w:hAnsi="Times New Roman"/>
          <w:sz w:val="28"/>
          <w:szCs w:val="28"/>
          <w:lang w:eastAsia="ru-RU"/>
        </w:rPr>
        <w:t xml:space="preserve">г. № </w:t>
      </w:r>
      <w:r w:rsidR="00B22A50">
        <w:rPr>
          <w:rFonts w:ascii="Times New Roman" w:hAnsi="Times New Roman"/>
          <w:sz w:val="28"/>
          <w:szCs w:val="28"/>
          <w:lang w:eastAsia="ru-RU"/>
        </w:rPr>
        <w:t>13</w:t>
      </w:r>
    </w:p>
    <w:p w:rsidR="0092587A" w:rsidRPr="00B37664" w:rsidRDefault="0092587A" w:rsidP="00825348">
      <w:pPr>
        <w:shd w:val="clear" w:color="auto" w:fill="FFFFFF"/>
        <w:spacing w:after="0" w:line="240" w:lineRule="auto"/>
        <w:ind w:firstLine="567"/>
        <w:jc w:val="right"/>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Правила организации режима обеспечения безопасности помещений, в которых размещена информационная система, препятствующего возможности неконтролируемого проникновения или пребывания в эти помещения лиц,</w:t>
      </w:r>
      <w:r>
        <w:rPr>
          <w:rFonts w:ascii="Times New Roman" w:hAnsi="Times New Roman"/>
          <w:b/>
          <w:bCs/>
          <w:sz w:val="28"/>
          <w:szCs w:val="28"/>
          <w:lang w:eastAsia="ru-RU"/>
        </w:rPr>
        <w:t xml:space="preserve"> </w:t>
      </w:r>
      <w:r w:rsidRPr="00B37664">
        <w:rPr>
          <w:rFonts w:ascii="Times New Roman" w:hAnsi="Times New Roman"/>
          <w:b/>
          <w:bCs/>
          <w:sz w:val="28"/>
          <w:szCs w:val="28"/>
          <w:lang w:eastAsia="ru-RU"/>
        </w:rPr>
        <w:t>не имеющих права доступа в это помещения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 Настоящие правила устанавливают требования к организации режима обеспечения безопасности помещений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Суджанского</w:t>
      </w:r>
      <w:r w:rsidRPr="00B37664">
        <w:rPr>
          <w:rFonts w:ascii="Times New Roman" w:hAnsi="Times New Roman"/>
          <w:sz w:val="28"/>
          <w:szCs w:val="28"/>
          <w:lang w:eastAsia="ru-RU"/>
        </w:rPr>
        <w:t xml:space="preserve">  района (далее - Организация), в которых размещена информационная система, препятствующего возможности неконтролируемого проникновения или пребывания в эти помещения лиц, не имеющих права доступа в эти помещения.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 Пропускной режим предусматривает:</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защиту от проникновения посторонних лиц в помещения Организации, которая обеспечивается организацией режима доступа, а также соответствующей инженерно-технической защитой помещений Организации (наличие охранной сигнализации).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запрет на внос и вынос за пределы помещения материальных носителей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определение перечня должностных лиц, имеющих право доступа в помещение.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 Внутри объектовый режим предусматривает:</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roofErr w:type="gramStart"/>
      <w:r w:rsidRPr="00B37664">
        <w:rPr>
          <w:rFonts w:ascii="Times New Roman" w:hAnsi="Times New Roman"/>
          <w:sz w:val="28"/>
          <w:szCs w:val="28"/>
          <w:lang w:eastAsia="ru-RU"/>
        </w:rPr>
        <w:t>- назначение ответственного за помещения;</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помещения, в котором обрабатываются персональные данные с использованием средств автоматизации и без использования таких средств, должны иметь прочные двери, оборудованные механическими замками, а при необходимости, замками с контролем доступа;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в нерабочее время помещение должно закрываться, а ключи сдаваться охране;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выдачу ключей от помещения осуществляется по списку, утвержденному руководителем Организации;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в случае ухода в рабочее время из помещений сотрудников, необходимо эти помещения закрыть на ключ;</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уборка помещений должна производиться в присутствии лица, ответственного за эти помещения;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пребывание в помещениях посторонних лиц, не имеющих права доступа в эти помещения, разрешено только после согласования с руководителем Организации или его заместителем по направлению деятельности и в сопровождении лица, работающего в этих помещениях;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roofErr w:type="gramStart"/>
      <w:r w:rsidRPr="00B37664">
        <w:rPr>
          <w:rFonts w:ascii="Times New Roman" w:hAnsi="Times New Roman"/>
          <w:sz w:val="28"/>
          <w:szCs w:val="28"/>
          <w:lang w:eastAsia="ru-RU"/>
        </w:rPr>
        <w:t>контроль за</w:t>
      </w:r>
      <w:proofErr w:type="gramEnd"/>
      <w:r w:rsidRPr="00B37664">
        <w:rPr>
          <w:rFonts w:ascii="Times New Roman" w:hAnsi="Times New Roman"/>
          <w:sz w:val="28"/>
          <w:szCs w:val="28"/>
          <w:lang w:eastAsia="ru-RU"/>
        </w:rPr>
        <w:t xml:space="preserve"> пребыванием в помещениях посторонних лиц, не имеющих права доступа в эти помещения, осуществляет ответственный за это помещение.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 Защита информационной системы и машинных носителей персональных данных от несанкционированного доступа, повреждения или хищения: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lastRenderedPageBreak/>
        <w:t>- в период эксплуатации информационных систем персональных данных должны быть предусмотрены меры по исключению случаев несанкционированного доступа при проведении ремонтных, профилактических и других видов работ;</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в случае необходимости проведения ремонтных работ средств вычислительной техники, входящих в состав информационной системы, с привлечением специализированных ремонтных организаций обеспечивается обязательное гарантированное уничтожение (стирание) персональных данных и другой конфиденциальной информации записанной на материальном носителе под контролем лица, ответственного за организацию обработки персональных данных с составлением соответствующего акта.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хранение съемных машинных носители персональных данных должно исключать возможность несанкционированного доступа к ним.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5. Сотрудники Организации, должны ознакомиться с настоящими Правилами под подпись.</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B22A50" w:rsidRDefault="00B22A50" w:rsidP="00825348">
      <w:pPr>
        <w:shd w:val="clear" w:color="auto" w:fill="FFFFFF"/>
        <w:spacing w:after="0" w:line="240" w:lineRule="auto"/>
        <w:jc w:val="right"/>
        <w:rPr>
          <w:rFonts w:ascii="Times New Roman" w:hAnsi="Times New Roman"/>
          <w:sz w:val="28"/>
          <w:szCs w:val="28"/>
          <w:lang w:eastAsia="ru-RU"/>
        </w:rPr>
      </w:pPr>
    </w:p>
    <w:p w:rsidR="00B22A50" w:rsidRDefault="00B22A50"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r>
        <w:rPr>
          <w:rFonts w:ascii="Times New Roman" w:hAnsi="Times New Roman"/>
          <w:sz w:val="28"/>
          <w:szCs w:val="28"/>
          <w:lang w:eastAsia="ru-RU"/>
        </w:rPr>
        <w:t>Приложение № 15</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к постановлению администрации</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Суджанского</w:t>
      </w:r>
      <w:r w:rsidRPr="00B37664">
        <w:rPr>
          <w:rFonts w:ascii="Times New Roman" w:hAnsi="Times New Roman"/>
          <w:sz w:val="28"/>
          <w:szCs w:val="28"/>
          <w:lang w:eastAsia="ru-RU"/>
        </w:rPr>
        <w:t xml:space="preserve">  района</w:t>
      </w:r>
    </w:p>
    <w:p w:rsidR="00863F0A" w:rsidRPr="00B37664" w:rsidRDefault="00B22A50" w:rsidP="00863F0A">
      <w:pPr>
        <w:shd w:val="clear" w:color="auto" w:fill="FFFFFF"/>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о</w:t>
      </w:r>
      <w:r w:rsidR="00734F8D">
        <w:rPr>
          <w:rFonts w:ascii="Times New Roman" w:hAnsi="Times New Roman"/>
          <w:sz w:val="28"/>
          <w:szCs w:val="28"/>
          <w:lang w:eastAsia="ru-RU"/>
        </w:rPr>
        <w:t xml:space="preserve">т </w:t>
      </w:r>
      <w:r w:rsidR="00520720">
        <w:rPr>
          <w:rFonts w:ascii="Times New Roman" w:hAnsi="Times New Roman"/>
          <w:sz w:val="28"/>
          <w:szCs w:val="28"/>
          <w:lang w:eastAsia="ru-RU"/>
        </w:rPr>
        <w:t>20.03.2024</w:t>
      </w:r>
      <w:r w:rsidR="00734F8D">
        <w:rPr>
          <w:rFonts w:ascii="Times New Roman" w:hAnsi="Times New Roman"/>
          <w:sz w:val="28"/>
          <w:szCs w:val="28"/>
          <w:lang w:eastAsia="ru-RU"/>
        </w:rPr>
        <w:t xml:space="preserve"> г. № </w:t>
      </w:r>
      <w:r w:rsidR="00520720">
        <w:rPr>
          <w:rFonts w:ascii="Times New Roman" w:hAnsi="Times New Roman"/>
          <w:sz w:val="28"/>
          <w:szCs w:val="28"/>
          <w:lang w:eastAsia="ru-RU"/>
        </w:rPr>
        <w:t>13</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 xml:space="preserve">Правила доступа к персональным данным, обрабатываемым в информационных системах администрации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r w:rsidR="00F701C0">
        <w:rPr>
          <w:rFonts w:ascii="Times New Roman" w:hAnsi="Times New Roman"/>
          <w:b/>
          <w:bCs/>
          <w:sz w:val="28"/>
          <w:szCs w:val="28"/>
          <w:lang w:eastAsia="ru-RU"/>
        </w:rPr>
        <w:t>Малолокняского</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сельсовета</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Суджанского</w:t>
      </w:r>
      <w:r w:rsidRPr="00B37664">
        <w:rPr>
          <w:rFonts w:ascii="Times New Roman" w:hAnsi="Times New Roman"/>
          <w:b/>
          <w:bCs/>
          <w:sz w:val="28"/>
          <w:szCs w:val="28"/>
          <w:lang w:eastAsia="ru-RU"/>
        </w:rPr>
        <w:t xml:space="preserve">  района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 Общие положения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1.1. Настоящие правила определяют порядок доступа к персональным данным, обрабатываемым в информационных системах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Суджанского</w:t>
      </w:r>
      <w:r w:rsidRPr="00B37664">
        <w:rPr>
          <w:rFonts w:ascii="Times New Roman" w:hAnsi="Times New Roman"/>
          <w:sz w:val="28"/>
          <w:szCs w:val="28"/>
          <w:lang w:eastAsia="ru-RU"/>
        </w:rPr>
        <w:t xml:space="preserve">  района, лиц, имеющих доступ к этим персональным данным.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1.2. Настоящие правила разработаны в соответствии с Федеральным законом от 27.07.2006 № 152-ФЗ "О персональных данных",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1.3. Основные понятия и термины, используемые в настоящих правилах, применяются в значениях, определенных статьей 3 Федерального закона № 152-ФЗ.</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1.4. Перечень персональных данных, обрабатываемых в информационных системах, а также перечень информационных систем утверждаются главой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Суджанского</w:t>
      </w:r>
      <w:r w:rsidRPr="00B37664">
        <w:rPr>
          <w:rFonts w:ascii="Times New Roman" w:hAnsi="Times New Roman"/>
          <w:sz w:val="28"/>
          <w:szCs w:val="28"/>
          <w:lang w:eastAsia="ru-RU"/>
        </w:rPr>
        <w:t xml:space="preserve">  района (далее - Организация или Оператор).</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1.5. Безопасность персональных данных при их обработке в информационной системе обеспечивается с помощью системы защиты персональных данных, нейтрализующей актуальные угрозы.</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1.6. Управление системой защиты осуществляет ответственный за обеспечение безопасности персональных данных (администратор сети), назначаемый Оператором.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 Организация доступа к персональным данным: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2.1. Перечень лиц, доступ которых к персональным данным, обрабатываемым в информационной системе и на материальных (бумажных) носителях, необходим для выполнения ими трудовых и служебных обязанностей (далее - лица, допущенные к персональным данным) утверждает Оператор.</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2.2. На основании и в соответствии с утвержденным Перечнем лиц, допущенных к персональным данным, </w:t>
      </w:r>
      <w:proofErr w:type="gramStart"/>
      <w:r w:rsidRPr="00B37664">
        <w:rPr>
          <w:rFonts w:ascii="Times New Roman" w:hAnsi="Times New Roman"/>
          <w:sz w:val="28"/>
          <w:szCs w:val="28"/>
          <w:lang w:eastAsia="ru-RU"/>
        </w:rPr>
        <w:t>ответственный</w:t>
      </w:r>
      <w:proofErr w:type="gramEnd"/>
      <w:r w:rsidRPr="00B37664">
        <w:rPr>
          <w:rFonts w:ascii="Times New Roman" w:hAnsi="Times New Roman"/>
          <w:sz w:val="28"/>
          <w:szCs w:val="28"/>
          <w:lang w:eastAsia="ru-RU"/>
        </w:rPr>
        <w:t xml:space="preserve"> за обеспечение безопасности разрабатывает Таблицу разграничения доступа к персональным данным.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2.3. Таблица (матрица) разграничения доступа может составляться как на </w:t>
      </w:r>
      <w:proofErr w:type="gramStart"/>
      <w:r w:rsidRPr="00B37664">
        <w:rPr>
          <w:rFonts w:ascii="Times New Roman" w:hAnsi="Times New Roman"/>
          <w:sz w:val="28"/>
          <w:szCs w:val="28"/>
          <w:lang w:eastAsia="ru-RU"/>
        </w:rPr>
        <w:t>электронном</w:t>
      </w:r>
      <w:proofErr w:type="gramEnd"/>
      <w:r w:rsidRPr="00B37664">
        <w:rPr>
          <w:rFonts w:ascii="Times New Roman" w:hAnsi="Times New Roman"/>
          <w:sz w:val="28"/>
          <w:szCs w:val="28"/>
          <w:lang w:eastAsia="ru-RU"/>
        </w:rPr>
        <w:t>, так и на бумажном носителях.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2.4. Ответственный за обеспечение безопасности персональных данных на основании таблицы доступа предоставляет пользователям доступ к персональным данным, проверяет на его автоматизированном рабочем месте (далее - АРМ) заданные возможности доступа и выдает под подпись персональный идентификатор.</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lastRenderedPageBreak/>
        <w:t>3. Обязанности лиц, допущенных к персональным данным: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не сообщать конфиденциальную информацию лицам, не имеющим права доступа к ней;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обеспечивать сохранность материалов с персональными данными;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не делать неучтенных копий на бумажных и электронных носителях;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не оставлять включенными АРМ с предоставленными правами доступа, после окончания работы (в перерывах) не оставлять материалы с конфиденциальной информацией на рабочих столах. Покидая рабочее место, пользователь обязан убрать документы и электронные носители с конфиденциальной информацией в закрываемые на замок шкафы (сейфы);</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при работе с документами, содержащими персональные данные, исключить возможность ознакомления, просмотра этих документов лицами, не допущенными к работе с ними;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не выносить документы и иные материалы с персональными данными из служебных помещений, предназначенных для работы с ними;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не вносить изменения в настройку средств защиты информации;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немедленно сообщать непосредственному руководителю об утрате, утечке или искажении персональных данных, об обнаружении неучтенных материалов с указанной информацией;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не допускать действий, способных повлечь утечку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предъявлять для проверки лицам, наделенным необходимыми полномочиями в соответствии с законодательством Российской Федерации, числящиеся и имеющиеся в наличии документы, касающиеся персональных данных только по согласованию с руководителем Оператора.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 Порядок доступа должностных лиц органов государственной власти, должностных лиц Оператора и субъектов персональных данных к персональным данным: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4.1. Право доступа к персональным данным имеют должностные лица органов государственной власти, иных государственных органов, органов местного самоуправления, которым доступ к такой информации предусмотрен Федеральными законами.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4.2. Право доступа к персональным данным имеют должностные лица Оператора, которым доступ к такой информации предусмотрен Федеральными законами и (или) локальными актами Оператора.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4.3. Доступ к персональным данным субъектов персональных данных осуществляется на основании направленного оператору запроса.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4.4. Порядок учета (регистрации), рассмотрения запросов осуществляется в соответствии с утвержденными Оператором Правилами рассмотрения запросов субъектов персональных данных или их представителей.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4.5. При работе с документами, связанными с предоставлением персональных данных, должен обеспечиваться режим ограниченного доступа к соответствующим документам.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5. Лица, допущенные к персональным данным, должны ознакомиться с настоящими Правилами под подпись.</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6. Лица, виновные в нарушении требований настоящих Правил и иных документов, регламентирующих вопросы защиты персональных данных, несут ответственность в соответствии с действующим законодательством Российской Федерации.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547160">
      <w:pPr>
        <w:shd w:val="clear" w:color="auto" w:fill="FFFFFF"/>
        <w:spacing w:after="0" w:line="240" w:lineRule="auto"/>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Приложение № 16</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к постановлению администрации</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Суджанского</w:t>
      </w:r>
      <w:r w:rsidRPr="00B37664">
        <w:rPr>
          <w:rFonts w:ascii="Times New Roman" w:hAnsi="Times New Roman"/>
          <w:sz w:val="28"/>
          <w:szCs w:val="28"/>
          <w:lang w:eastAsia="ru-RU"/>
        </w:rPr>
        <w:t xml:space="preserve">  района</w:t>
      </w:r>
    </w:p>
    <w:p w:rsidR="00863F0A" w:rsidRPr="00B37664" w:rsidRDefault="00520720" w:rsidP="00863F0A">
      <w:pPr>
        <w:shd w:val="clear" w:color="auto" w:fill="FFFFFF"/>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о</w:t>
      </w:r>
      <w:r w:rsidR="00734F8D">
        <w:rPr>
          <w:rFonts w:ascii="Times New Roman" w:hAnsi="Times New Roman"/>
          <w:sz w:val="28"/>
          <w:szCs w:val="28"/>
          <w:lang w:eastAsia="ru-RU"/>
        </w:rPr>
        <w:t xml:space="preserve">т </w:t>
      </w:r>
      <w:r w:rsidR="002D1B88">
        <w:rPr>
          <w:rFonts w:ascii="Times New Roman" w:hAnsi="Times New Roman"/>
          <w:sz w:val="28"/>
          <w:szCs w:val="28"/>
          <w:lang w:eastAsia="ru-RU"/>
        </w:rPr>
        <w:t>20.03.2024</w:t>
      </w:r>
      <w:r w:rsidR="00734F8D">
        <w:rPr>
          <w:rFonts w:ascii="Times New Roman" w:hAnsi="Times New Roman"/>
          <w:sz w:val="28"/>
          <w:szCs w:val="28"/>
          <w:lang w:eastAsia="ru-RU"/>
        </w:rPr>
        <w:t xml:space="preserve"> г. № </w:t>
      </w:r>
      <w:r w:rsidR="002D1B88">
        <w:rPr>
          <w:rFonts w:ascii="Times New Roman" w:hAnsi="Times New Roman"/>
          <w:sz w:val="28"/>
          <w:szCs w:val="28"/>
          <w:lang w:eastAsia="ru-RU"/>
        </w:rPr>
        <w:t>13</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Должностная инструкция пользователя информационной системы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1. Общие положения.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1.1. Настоящая Инструкция определяет основные обязанности, права и ответственность пользователей информационной системы персональных данных 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Суджанского</w:t>
      </w:r>
      <w:r w:rsidRPr="00B37664">
        <w:rPr>
          <w:rFonts w:ascii="Times New Roman" w:hAnsi="Times New Roman"/>
          <w:sz w:val="28"/>
          <w:szCs w:val="28"/>
          <w:lang w:eastAsia="ru-RU"/>
        </w:rPr>
        <w:t xml:space="preserve">  района (далее - Организация или Оператор).</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1.2. Пользователями информационной системы персональных данных, являются сотрудники и служащие Организации, допущенные к работе в информационной системе персональных данных в установленном порядке на основании приказа Организации (далее - Пользователь).</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1.3. Пользователь в своей работе должен руководствоваться настоящей инструкцией и следующими основными законодательными и нормативными правовыми актами Российской Федерации: Трудовой кодекс Российской Федерации (ст. 65, ст.85-90); Гражданский кодекс Российской Федерации, Часть 1 (ст. ст. 150, 152, 152.1) от 30.11.1994 №51-ФЗ; Федеральный закон Российской Федерации от 27.07.2006 № 149-ФЗ "Об информации, информационных технологиях и защите информации"; Федеральный закон Российской Федерации от 27.07.2006 № 152-ФЗ "О персональных данных" (далее - Федеральный закон № 152-ФЗ); </w:t>
      </w:r>
      <w:proofErr w:type="gramStart"/>
      <w:r w:rsidRPr="00B37664">
        <w:rPr>
          <w:rFonts w:ascii="Times New Roman" w:hAnsi="Times New Roman"/>
          <w:sz w:val="28"/>
          <w:szCs w:val="28"/>
          <w:lang w:eastAsia="ru-RU"/>
        </w:rPr>
        <w:t>Постановление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правыми актами, операторами, являющимися государственными или муниципальными органами;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roofErr w:type="gramEnd"/>
      <w:r w:rsidRPr="00B37664">
        <w:rPr>
          <w:rFonts w:ascii="Times New Roman" w:hAnsi="Times New Roman"/>
          <w:sz w:val="28"/>
          <w:szCs w:val="28"/>
          <w:lang w:eastAsia="ru-RU"/>
        </w:rPr>
        <w:t xml:space="preserve"> локальные акты Организации (Оператора).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1.4. Основные понятия и термины, используемые в настоящей Инструкции, применяются в значениях, определенных статьей 3 Федерального закона № 152-ФЗ.</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1.5. Пользователь получает указания от своего непосредственного руководителя и подотчетно ему.</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Default="0092587A" w:rsidP="00825348">
      <w:pPr>
        <w:shd w:val="clear" w:color="auto" w:fill="FFFFFF"/>
        <w:spacing w:after="0" w:line="240" w:lineRule="auto"/>
        <w:jc w:val="center"/>
        <w:outlineLvl w:val="2"/>
        <w:rPr>
          <w:rFonts w:ascii="Times New Roman" w:hAnsi="Times New Roman"/>
          <w:b/>
          <w:bCs/>
          <w:sz w:val="28"/>
          <w:szCs w:val="28"/>
          <w:lang w:eastAsia="ru-RU"/>
        </w:rPr>
      </w:pPr>
    </w:p>
    <w:p w:rsidR="0092587A" w:rsidRDefault="0092587A" w:rsidP="00825348">
      <w:pPr>
        <w:shd w:val="clear" w:color="auto" w:fill="FFFFFF"/>
        <w:spacing w:after="0" w:line="240" w:lineRule="auto"/>
        <w:jc w:val="center"/>
        <w:outlineLvl w:val="2"/>
        <w:rPr>
          <w:rFonts w:ascii="Times New Roman" w:hAnsi="Times New Roman"/>
          <w:b/>
          <w:bCs/>
          <w:sz w:val="28"/>
          <w:szCs w:val="28"/>
          <w:lang w:eastAsia="ru-RU"/>
        </w:rPr>
      </w:pPr>
    </w:p>
    <w:p w:rsidR="0092587A" w:rsidRDefault="0092587A" w:rsidP="00825348">
      <w:pPr>
        <w:shd w:val="clear" w:color="auto" w:fill="FFFFFF"/>
        <w:spacing w:after="0" w:line="240" w:lineRule="auto"/>
        <w:jc w:val="center"/>
        <w:outlineLvl w:val="2"/>
        <w:rPr>
          <w:rFonts w:ascii="Times New Roman" w:hAnsi="Times New Roman"/>
          <w:b/>
          <w:bCs/>
          <w:sz w:val="28"/>
          <w:szCs w:val="28"/>
          <w:lang w:eastAsia="ru-RU"/>
        </w:rPr>
      </w:pPr>
    </w:p>
    <w:p w:rsidR="0092587A" w:rsidRDefault="0092587A" w:rsidP="00825348">
      <w:pPr>
        <w:shd w:val="clear" w:color="auto" w:fill="FFFFFF"/>
        <w:spacing w:after="0" w:line="240" w:lineRule="auto"/>
        <w:jc w:val="center"/>
        <w:outlineLvl w:val="2"/>
        <w:rPr>
          <w:rFonts w:ascii="Times New Roman" w:hAnsi="Times New Roman"/>
          <w:b/>
          <w:bCs/>
          <w:sz w:val="28"/>
          <w:szCs w:val="28"/>
          <w:lang w:eastAsia="ru-RU"/>
        </w:rPr>
      </w:pPr>
    </w:p>
    <w:p w:rsidR="0092587A" w:rsidRDefault="0092587A" w:rsidP="00825348">
      <w:pPr>
        <w:shd w:val="clear" w:color="auto" w:fill="FFFFFF"/>
        <w:spacing w:after="0" w:line="240" w:lineRule="auto"/>
        <w:jc w:val="center"/>
        <w:outlineLvl w:val="2"/>
        <w:rPr>
          <w:rFonts w:ascii="Times New Roman" w:hAnsi="Times New Roman"/>
          <w:b/>
          <w:bCs/>
          <w:sz w:val="28"/>
          <w:szCs w:val="28"/>
          <w:lang w:eastAsia="ru-RU"/>
        </w:rPr>
      </w:pPr>
    </w:p>
    <w:p w:rsidR="0092587A" w:rsidRDefault="0092587A" w:rsidP="00825348">
      <w:pPr>
        <w:shd w:val="clear" w:color="auto" w:fill="FFFFFF"/>
        <w:spacing w:after="0" w:line="240" w:lineRule="auto"/>
        <w:jc w:val="center"/>
        <w:outlineLvl w:val="2"/>
        <w:rPr>
          <w:rFonts w:ascii="Times New Roman" w:hAnsi="Times New Roman"/>
          <w:b/>
          <w:bCs/>
          <w:sz w:val="28"/>
          <w:szCs w:val="28"/>
          <w:lang w:eastAsia="ru-RU"/>
        </w:rPr>
      </w:pPr>
    </w:p>
    <w:p w:rsidR="0092587A" w:rsidRDefault="0092587A" w:rsidP="00825348">
      <w:pPr>
        <w:shd w:val="clear" w:color="auto" w:fill="FFFFFF"/>
        <w:spacing w:after="0" w:line="240" w:lineRule="auto"/>
        <w:jc w:val="center"/>
        <w:outlineLvl w:val="2"/>
        <w:rPr>
          <w:rFonts w:ascii="Times New Roman" w:hAnsi="Times New Roman"/>
          <w:b/>
          <w:bCs/>
          <w:sz w:val="28"/>
          <w:szCs w:val="28"/>
          <w:lang w:eastAsia="ru-RU"/>
        </w:rPr>
      </w:pPr>
    </w:p>
    <w:p w:rsidR="0092587A" w:rsidRDefault="0092587A" w:rsidP="00825348">
      <w:pPr>
        <w:shd w:val="clear" w:color="auto" w:fill="FFFFFF"/>
        <w:spacing w:after="0" w:line="240" w:lineRule="auto"/>
        <w:jc w:val="center"/>
        <w:outlineLvl w:val="2"/>
        <w:rPr>
          <w:rFonts w:ascii="Times New Roman" w:hAnsi="Times New Roman"/>
          <w:b/>
          <w:bCs/>
          <w:sz w:val="28"/>
          <w:szCs w:val="28"/>
          <w:lang w:eastAsia="ru-RU"/>
        </w:rPr>
      </w:pPr>
    </w:p>
    <w:p w:rsidR="0092587A" w:rsidRDefault="0092587A" w:rsidP="00825348">
      <w:pPr>
        <w:shd w:val="clear" w:color="auto" w:fill="FFFFFF"/>
        <w:spacing w:after="0" w:line="240" w:lineRule="auto"/>
        <w:jc w:val="center"/>
        <w:outlineLvl w:val="2"/>
        <w:rPr>
          <w:rFonts w:ascii="Times New Roman" w:hAnsi="Times New Roman"/>
          <w:b/>
          <w:bCs/>
          <w:sz w:val="28"/>
          <w:szCs w:val="28"/>
          <w:lang w:eastAsia="ru-RU"/>
        </w:rPr>
      </w:pP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2. Обязанности пользователя.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2.1. Знать и выполнять требования действующих нормативных правовых актов, Российской Федерации, а также локальных актов, правил и инструкций Организации, регламентирующих деятельность по обработке и защите персональных данных в том числе: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Правил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Порядка доступа сотрудников в помещения, в которых ведется обработка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Правил организации режима обеспечения безопасности помещений, в которых размещена информационная система;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Правил доступа к персональным данным, обрабатываемым в информационной системе.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2.2. Знать и выполнять установленные требования по учету, хранению и использованию носителей персональных данных, обеспечению безопасности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2.3. Соблюдать установленную технологию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2.4. Обеспечивать конфиденциальность персональных данных, ставших известными в результате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2.5. Соблюдать требования парольной политики.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2.6. При возникновении внештатных и аварийных ситуаций незамедлительно докладывать непосредственному руководителю и ответственному за обеспечение безопасности персональных данных для приятия необходимых мер с целью ликвидации их последствий и возможного ущерба.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2.7. Пользователь не имеет права: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подключать к техническим средствам информационной системы персональных данных (ИС) нештатные устройства;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самостоятельно вносить изменения в состав, конфигурацию и размещение технических средств ИС;</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самостоятельно вносить изменения в состав, конфигурацию и настройку программного обеспечения, установленного в ИС;</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разрешать работу со средствами ИС лицам, не допущенным к обработке персональных данных в установленном порядке;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оставлять незаблокированным АРМ при отсутствии на рабочем месте;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сообщать и передавать третьим лицам личные пароли и атрибуты доступа к ресурсам ИС.</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3. Права пользователя.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3.1. </w:t>
      </w:r>
      <w:proofErr w:type="gramStart"/>
      <w:r w:rsidRPr="00B37664">
        <w:rPr>
          <w:rFonts w:ascii="Times New Roman" w:hAnsi="Times New Roman"/>
          <w:sz w:val="28"/>
          <w:szCs w:val="28"/>
          <w:lang w:eastAsia="ru-RU"/>
        </w:rPr>
        <w:t>Пользователь имеет право обращаться к ответственному за организацию обработки персональных данных по любым организационным вопросам, касающимся обработки и защиты персональных данных в ИС (выполнение режимных мер, установленной технологии обработки информации, инструкций и других документов по обеспечению информационной безопасности персональных данных).</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lastRenderedPageBreak/>
        <w:t>3.2. </w:t>
      </w:r>
      <w:proofErr w:type="gramStart"/>
      <w:r w:rsidRPr="00B37664">
        <w:rPr>
          <w:rFonts w:ascii="Times New Roman" w:hAnsi="Times New Roman"/>
          <w:sz w:val="28"/>
          <w:szCs w:val="28"/>
          <w:lang w:eastAsia="ru-RU"/>
        </w:rPr>
        <w:t>Пользователь имеет право обращаться к ответственному за обеспечение безопасности персональных данных с просьбой об оказании консультаций и технической помощи по обеспечению безопасности обрабатываемой в ИС информации, а также по вопросам эксплуатации установленных средств защиты информации.</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3.3. Пользователь имеет право обращаться к системному администратору с просьбой об оказании консультаций и технической помощи по использованию установленных в ИС программных и технических средств, в том числе средств защиты информации.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4. Ответственность пользователя.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4.1. Пользователь информационной системы персональных данных несет ответственность за ненадлежащее исполнение или неисполнение своих обязанностей, предусмотренных настоящей Инструкцией, в пределах, определенных действующим законодательством Российской Федерации.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lastRenderedPageBreak/>
        <w:t>Приложение № 17</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к постановлению администрации</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Суджанского</w:t>
      </w:r>
      <w:r w:rsidRPr="00B37664">
        <w:rPr>
          <w:rFonts w:ascii="Times New Roman" w:hAnsi="Times New Roman"/>
          <w:sz w:val="28"/>
          <w:szCs w:val="28"/>
          <w:lang w:eastAsia="ru-RU"/>
        </w:rPr>
        <w:t xml:space="preserve">  района</w:t>
      </w:r>
    </w:p>
    <w:p w:rsidR="00863F0A" w:rsidRPr="00B37664" w:rsidRDefault="002D1B88" w:rsidP="00863F0A">
      <w:pPr>
        <w:shd w:val="clear" w:color="auto" w:fill="FFFFFF"/>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о</w:t>
      </w:r>
      <w:r w:rsidR="00734F8D">
        <w:rPr>
          <w:rFonts w:ascii="Times New Roman" w:hAnsi="Times New Roman"/>
          <w:sz w:val="28"/>
          <w:szCs w:val="28"/>
          <w:lang w:eastAsia="ru-RU"/>
        </w:rPr>
        <w:t xml:space="preserve">т </w:t>
      </w:r>
      <w:r w:rsidR="002A59F8">
        <w:rPr>
          <w:rFonts w:ascii="Times New Roman" w:hAnsi="Times New Roman"/>
          <w:sz w:val="28"/>
          <w:szCs w:val="28"/>
          <w:lang w:eastAsia="ru-RU"/>
        </w:rPr>
        <w:t xml:space="preserve">20.03.2024 </w:t>
      </w:r>
      <w:r w:rsidR="00734F8D">
        <w:rPr>
          <w:rFonts w:ascii="Times New Roman" w:hAnsi="Times New Roman"/>
          <w:sz w:val="28"/>
          <w:szCs w:val="28"/>
          <w:lang w:eastAsia="ru-RU"/>
        </w:rPr>
        <w:t xml:space="preserve">г. № </w:t>
      </w:r>
      <w:r w:rsidR="002A59F8">
        <w:rPr>
          <w:rFonts w:ascii="Times New Roman" w:hAnsi="Times New Roman"/>
          <w:sz w:val="28"/>
          <w:szCs w:val="28"/>
          <w:lang w:eastAsia="ru-RU"/>
        </w:rPr>
        <w:t>13</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 xml:space="preserve">Порядок обработки персональных данных субъектов персональных данных, осуществляемой без использования средств автоматизации в администрации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r w:rsidR="00F701C0">
        <w:rPr>
          <w:rFonts w:ascii="Times New Roman" w:hAnsi="Times New Roman"/>
          <w:b/>
          <w:bCs/>
          <w:sz w:val="28"/>
          <w:szCs w:val="28"/>
          <w:lang w:eastAsia="ru-RU"/>
        </w:rPr>
        <w:t>Малолокняского</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сельсовета</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Суджанского</w:t>
      </w:r>
      <w:r w:rsidRPr="00B37664">
        <w:rPr>
          <w:rFonts w:ascii="Times New Roman" w:hAnsi="Times New Roman"/>
          <w:b/>
          <w:bCs/>
          <w:sz w:val="28"/>
          <w:szCs w:val="28"/>
          <w:lang w:eastAsia="ru-RU"/>
        </w:rPr>
        <w:t xml:space="preserve">  района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 Документы должны храниться в надежно запираемых шкафах и сейфах.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5.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B37664">
        <w:rPr>
          <w:rFonts w:ascii="Times New Roman" w:hAnsi="Times New Roman"/>
          <w:sz w:val="28"/>
          <w:szCs w:val="28"/>
          <w:lang w:eastAsia="ru-RU"/>
        </w:rPr>
        <w:t>цели</w:t>
      </w:r>
      <w:proofErr w:type="gramEnd"/>
      <w:r w:rsidRPr="00B37664">
        <w:rPr>
          <w:rFonts w:ascii="Times New Roman" w:hAnsi="Times New Roman"/>
          <w:sz w:val="28"/>
          <w:szCs w:val="28"/>
          <w:lang w:eastAsia="ru-RU"/>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6.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при необходимости использования или предоставления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предоставлению или использованию, способом, исключающим одновременное копирование персональных данных, не подлежащих предоставлению и использованию, и используется (предоставляется) копия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7. Уничтожение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w:t>
      </w:r>
      <w:r w:rsidRPr="00B37664">
        <w:rPr>
          <w:rFonts w:ascii="Times New Roman" w:hAnsi="Times New Roman"/>
          <w:sz w:val="28"/>
          <w:szCs w:val="28"/>
          <w:lang w:eastAsia="ru-RU"/>
        </w:rPr>
        <w:lastRenderedPageBreak/>
        <w:t>возможности обработки иных данных, зафиксированных на материальном носителе (удаление, вымарывание).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8. Требования, предусмотренные пунктами 27 и 28 настоящих Правил,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9. </w:t>
      </w:r>
      <w:proofErr w:type="gramStart"/>
      <w:r w:rsidRPr="00B37664">
        <w:rPr>
          <w:rFonts w:ascii="Times New Roman" w:hAnsi="Times New Roman"/>
          <w:sz w:val="28"/>
          <w:szCs w:val="28"/>
          <w:lang w:eastAsia="ru-RU"/>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863F0A" w:rsidRDefault="00863F0A" w:rsidP="00825348">
      <w:pPr>
        <w:shd w:val="clear" w:color="auto" w:fill="FFFFFF"/>
        <w:spacing w:after="0" w:line="240" w:lineRule="auto"/>
        <w:ind w:firstLine="567"/>
        <w:jc w:val="both"/>
        <w:rPr>
          <w:rFonts w:ascii="Times New Roman" w:hAnsi="Times New Roman"/>
          <w:sz w:val="28"/>
          <w:szCs w:val="28"/>
          <w:lang w:eastAsia="ru-RU"/>
        </w:rPr>
      </w:pPr>
    </w:p>
    <w:p w:rsidR="00547160" w:rsidRPr="00B37664" w:rsidRDefault="00547160"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r>
        <w:rPr>
          <w:rFonts w:ascii="Times New Roman" w:hAnsi="Times New Roman"/>
          <w:sz w:val="28"/>
          <w:szCs w:val="28"/>
          <w:lang w:eastAsia="ru-RU"/>
        </w:rPr>
        <w:lastRenderedPageBreak/>
        <w:t>Приложение № 18</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к постановлению администрации</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w:t>
      </w:r>
      <w:r w:rsidR="00065CCD">
        <w:rPr>
          <w:rFonts w:ascii="Times New Roman" w:hAnsi="Times New Roman"/>
          <w:sz w:val="28"/>
          <w:szCs w:val="28"/>
          <w:lang w:eastAsia="ru-RU"/>
        </w:rPr>
        <w:t>Суджанского</w:t>
      </w:r>
      <w:r w:rsidRPr="00B37664">
        <w:rPr>
          <w:rFonts w:ascii="Times New Roman" w:hAnsi="Times New Roman"/>
          <w:sz w:val="28"/>
          <w:szCs w:val="28"/>
          <w:lang w:eastAsia="ru-RU"/>
        </w:rPr>
        <w:t xml:space="preserve">  района</w:t>
      </w:r>
    </w:p>
    <w:p w:rsidR="00863F0A" w:rsidRPr="00B37664" w:rsidRDefault="0092587A" w:rsidP="00863F0A">
      <w:pPr>
        <w:shd w:val="clear" w:color="auto" w:fill="FFFFFF"/>
        <w:spacing w:after="0" w:line="240" w:lineRule="auto"/>
        <w:ind w:firstLine="567"/>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2A59F8">
        <w:rPr>
          <w:rFonts w:ascii="Times New Roman" w:hAnsi="Times New Roman"/>
          <w:sz w:val="28"/>
          <w:szCs w:val="28"/>
          <w:lang w:eastAsia="ru-RU"/>
        </w:rPr>
        <w:t>о</w:t>
      </w:r>
      <w:r w:rsidR="00734F8D">
        <w:rPr>
          <w:rFonts w:ascii="Times New Roman" w:hAnsi="Times New Roman"/>
          <w:sz w:val="28"/>
          <w:szCs w:val="28"/>
          <w:lang w:eastAsia="ru-RU"/>
        </w:rPr>
        <w:t xml:space="preserve">т </w:t>
      </w:r>
      <w:r w:rsidR="007F5F3B">
        <w:rPr>
          <w:rFonts w:ascii="Times New Roman" w:hAnsi="Times New Roman"/>
          <w:sz w:val="28"/>
          <w:szCs w:val="28"/>
          <w:lang w:eastAsia="ru-RU"/>
        </w:rPr>
        <w:t>20.03.2024</w:t>
      </w:r>
      <w:r w:rsidR="00734F8D">
        <w:rPr>
          <w:rFonts w:ascii="Times New Roman" w:hAnsi="Times New Roman"/>
          <w:sz w:val="28"/>
          <w:szCs w:val="28"/>
          <w:lang w:eastAsia="ru-RU"/>
        </w:rPr>
        <w:t xml:space="preserve"> г. №</w:t>
      </w:r>
      <w:r w:rsidR="007F5F3B">
        <w:rPr>
          <w:rFonts w:ascii="Times New Roman" w:hAnsi="Times New Roman"/>
          <w:sz w:val="28"/>
          <w:szCs w:val="28"/>
          <w:lang w:eastAsia="ru-RU"/>
        </w:rPr>
        <w:t xml:space="preserve"> 13</w:t>
      </w:r>
      <w:bookmarkStart w:id="0" w:name="_GoBack"/>
      <w:bookmarkEnd w:id="0"/>
      <w:r w:rsidR="00734F8D">
        <w:rPr>
          <w:rFonts w:ascii="Times New Roman" w:hAnsi="Times New Roman"/>
          <w:sz w:val="28"/>
          <w:szCs w:val="28"/>
          <w:lang w:eastAsia="ru-RU"/>
        </w:rPr>
        <w:t xml:space="preserve"> </w:t>
      </w:r>
    </w:p>
    <w:p w:rsidR="0092587A" w:rsidRPr="00B37664" w:rsidRDefault="0092587A" w:rsidP="00547160">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 xml:space="preserve">Должностная инструкция </w:t>
      </w:r>
      <w:proofErr w:type="gramStart"/>
      <w:r w:rsidRPr="00B37664">
        <w:rPr>
          <w:rFonts w:ascii="Times New Roman" w:hAnsi="Times New Roman"/>
          <w:b/>
          <w:bCs/>
          <w:sz w:val="28"/>
          <w:szCs w:val="28"/>
          <w:lang w:eastAsia="ru-RU"/>
        </w:rPr>
        <w:t>ответственного</w:t>
      </w:r>
      <w:proofErr w:type="gramEnd"/>
      <w:r w:rsidRPr="00B37664">
        <w:rPr>
          <w:rFonts w:ascii="Times New Roman" w:hAnsi="Times New Roman"/>
          <w:b/>
          <w:bCs/>
          <w:sz w:val="28"/>
          <w:szCs w:val="28"/>
          <w:lang w:eastAsia="ru-RU"/>
        </w:rPr>
        <w:t xml:space="preserve"> за обеспечение безопасности </w:t>
      </w:r>
      <w:r w:rsidRPr="00B37664">
        <w:rPr>
          <w:rFonts w:ascii="Times New Roman" w:hAnsi="Times New Roman"/>
          <w:b/>
          <w:bCs/>
          <w:sz w:val="28"/>
          <w:szCs w:val="28"/>
          <w:shd w:val="clear" w:color="auto" w:fill="FFFFFF"/>
          <w:lang w:eastAsia="ru-RU"/>
        </w:rPr>
        <w:t>персональных данных</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1. Общие положения.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1.1. Настоящая должностная инструкция определяет основные обязанности, права и ответственность лица, ответственного за обеспечение безопасности персональных данных в информационных системах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Суджанского</w:t>
      </w:r>
      <w:r w:rsidRPr="00B37664">
        <w:rPr>
          <w:rFonts w:ascii="Times New Roman" w:hAnsi="Times New Roman"/>
          <w:sz w:val="28"/>
          <w:szCs w:val="28"/>
          <w:lang w:eastAsia="ru-RU"/>
        </w:rPr>
        <w:t xml:space="preserve">  района.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1.2. Лицо, ответственное за обеспечение безопасности персональных данных в информационных системах персональных данных </w:t>
      </w:r>
      <w:r w:rsidRPr="008C1D6E">
        <w:rPr>
          <w:rFonts w:ascii="Times New Roman" w:hAnsi="Times New Roman"/>
          <w:sz w:val="28"/>
          <w:szCs w:val="28"/>
          <w:lang w:eastAsia="ru-RU"/>
        </w:rPr>
        <w:t xml:space="preserve">администрации </w:t>
      </w:r>
      <w:r w:rsidR="00065CCD">
        <w:rPr>
          <w:rFonts w:ascii="Times New Roman" w:hAnsi="Times New Roman"/>
          <w:sz w:val="28"/>
          <w:szCs w:val="28"/>
          <w:lang w:eastAsia="ru-RU"/>
        </w:rPr>
        <w:t xml:space="preserve"> </w:t>
      </w:r>
      <w:r>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(далее - Организация или Оператор) назначает руководитель и оно подотчетно ему.</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1.3. Лицо, ответственное за обеспечение безопасности персональных данных в информационных системах персональных данных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701C0">
        <w:rPr>
          <w:rFonts w:ascii="Times New Roman" w:hAnsi="Times New Roman"/>
          <w:sz w:val="28"/>
          <w:szCs w:val="28"/>
          <w:lang w:eastAsia="ru-RU"/>
        </w:rPr>
        <w:t>Малолокняского</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Суджанского</w:t>
      </w:r>
      <w:r w:rsidRPr="00B37664">
        <w:rPr>
          <w:rFonts w:ascii="Times New Roman" w:hAnsi="Times New Roman"/>
          <w:sz w:val="28"/>
          <w:szCs w:val="28"/>
          <w:lang w:eastAsia="ru-RU"/>
        </w:rPr>
        <w:t xml:space="preserve">  района (далее - Ответственный) в своей работе должен руководствоваться настоящей инструкцией и следующими основными законодательными и нормативными правовыми актами Российской Федерации: Федеральный закон Российской Федерации от 27.07.2006 № 149-ФЗ "Об информации, информационных технологиях и защите информации"; Федеральный закон Российской Федерации от 27.07.2006 № 152-ФЗ "О персональных данных";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w:t>
      </w:r>
      <w:proofErr w:type="gramStart"/>
      <w:r w:rsidRPr="00B37664">
        <w:rPr>
          <w:rFonts w:ascii="Times New Roman" w:hAnsi="Times New Roman"/>
          <w:sz w:val="28"/>
          <w:szCs w:val="28"/>
          <w:lang w:eastAsia="ru-RU"/>
        </w:rPr>
        <w:t>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локальные акты Организации.</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1.4. Основные понятия и термины, используемые в настоящей Инструкции, применяются в значениях, определенных статьей 3 Федерального закона Российской Федерации от 27.07.2006 № 152-ФЗ "О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1.5. </w:t>
      </w:r>
      <w:proofErr w:type="gramStart"/>
      <w:r w:rsidRPr="00B37664">
        <w:rPr>
          <w:rFonts w:ascii="Times New Roman" w:hAnsi="Times New Roman"/>
          <w:sz w:val="28"/>
          <w:szCs w:val="28"/>
          <w:lang w:eastAsia="ru-RU"/>
        </w:rPr>
        <w:t>Ответственный - лицо, выполняющее функции по установке, настройке и сопровождению программных и технических средств, входящих в состав информационной системы персональных данных (далее - ИС), в том числе средств защиты информации.</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1.6. </w:t>
      </w:r>
      <w:proofErr w:type="gramStart"/>
      <w:r w:rsidRPr="00B37664">
        <w:rPr>
          <w:rFonts w:ascii="Times New Roman" w:hAnsi="Times New Roman"/>
          <w:sz w:val="28"/>
          <w:szCs w:val="28"/>
          <w:lang w:eastAsia="ru-RU"/>
        </w:rPr>
        <w:t>Ответственный</w:t>
      </w:r>
      <w:proofErr w:type="gramEnd"/>
      <w:r w:rsidRPr="00B37664">
        <w:rPr>
          <w:rFonts w:ascii="Times New Roman" w:hAnsi="Times New Roman"/>
          <w:sz w:val="28"/>
          <w:szCs w:val="28"/>
          <w:lang w:eastAsia="ru-RU"/>
        </w:rPr>
        <w:t xml:space="preserve"> получает указания непосредственно от руководителей отделов, в которых обрабатываются персональные данные.</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2. Обязанности</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lastRenderedPageBreak/>
        <w:t>2.1. Знать и выполнять требования действующих нормативных правовых актов, Российской Федерации, а также локальных актов Организации, регламентирующих деятельность по защите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2.2. Знать требования к защите ПД, организационные и технические меры по обеспечению безопасности ПД при их обработке в ИС;</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2.3. Устанавливать, настраивать и сопровождать средства защиты информации (далее - СЗИ) ИС;</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2.4. Управлять СЗИ ИС и поддерживать их функционирование;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2.5. Резервировать СЗИ ИС или осуществлять </w:t>
      </w:r>
      <w:proofErr w:type="gramStart"/>
      <w:r w:rsidRPr="00B37664">
        <w:rPr>
          <w:rFonts w:ascii="Times New Roman" w:hAnsi="Times New Roman"/>
          <w:sz w:val="28"/>
          <w:szCs w:val="28"/>
          <w:lang w:eastAsia="ru-RU"/>
        </w:rPr>
        <w:t>контроль за</w:t>
      </w:r>
      <w:proofErr w:type="gramEnd"/>
      <w:r w:rsidRPr="00B37664">
        <w:rPr>
          <w:rFonts w:ascii="Times New Roman" w:hAnsi="Times New Roman"/>
          <w:sz w:val="28"/>
          <w:szCs w:val="28"/>
          <w:lang w:eastAsia="ru-RU"/>
        </w:rPr>
        <w:t xml:space="preserve"> их резервированием, восстанавливать СЗИ ИС;</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2.6. Участвовать в приемке в эксплуатацию новых СЗИ ИС;</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2.7. Назначать права доступа пользователей к объектам доступа (программам, файлам, каталогам, портам и устройствам ввода-вывода) согласно надлежащим образом оформленным разрешениям;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2.8. Генерировать ключи, личные идентификаторы для пользователей ИС;</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2.9. Формировать и управлять списком необходимых реквизитов и значениями атрибутов объектов и субъектов доступа;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2.10. Контролировать целостность эксплуатируемого в ИС программного обеспечения, в том числе самих СЗИ, их параметров и режимов с целью недопущения и выявления несанкционированных модификаций;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2.11. Контролировать физическую сохранность оборудования ИС, СЗИ ИС, эксплуатационной и технической документации СЗИ ИС, носителей персональных данных, носителей программных СЗИ ИС;</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2.12. Не допускать установку, использование, хранение и распространение в ИС программных средств, не связанных с выполнением пользователями ИС трудовых обязанностей;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2.13. Осуществлять текущий, после сбоев, и периодический (не реже 3 раз в год) контроль работоспособности СЗИ ИС;</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2.14. Контролировать работу пользователей в сетях общего пользования и (или) международного информационного обмена;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2.15. Выявлять подозрительные действия пользователей и попытки несанкционированного доступа к информации, обрабатываемой в ИС, путем анализа системных журналов безопасности в ИС. В случае обнаружения или выявления таких попыток, немедленно докладывать </w:t>
      </w:r>
      <w:proofErr w:type="gramStart"/>
      <w:r w:rsidRPr="00B37664">
        <w:rPr>
          <w:rFonts w:ascii="Times New Roman" w:hAnsi="Times New Roman"/>
          <w:sz w:val="28"/>
          <w:szCs w:val="28"/>
          <w:lang w:eastAsia="ru-RU"/>
        </w:rPr>
        <w:t>ответственному</w:t>
      </w:r>
      <w:proofErr w:type="gramEnd"/>
      <w:r w:rsidRPr="00B37664">
        <w:rPr>
          <w:rFonts w:ascii="Times New Roman" w:hAnsi="Times New Roman"/>
          <w:sz w:val="28"/>
          <w:szCs w:val="28"/>
          <w:lang w:eastAsia="ru-RU"/>
        </w:rPr>
        <w:t xml:space="preserve"> за организацию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2.16. Консультировать пользователей ИС в части правил работы с СЗИ, вопросов защиты информации в ИС;</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2.17. Осуществлять ведение журналов:</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Журнал учета машинных носителей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Журнал учета СЗИ;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Журнал учета СКЗИ (при необходимости).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2.18. Предоставлять </w:t>
      </w:r>
      <w:proofErr w:type="gramStart"/>
      <w:r w:rsidRPr="00B37664">
        <w:rPr>
          <w:rFonts w:ascii="Times New Roman" w:hAnsi="Times New Roman"/>
          <w:sz w:val="28"/>
          <w:szCs w:val="28"/>
          <w:lang w:eastAsia="ru-RU"/>
        </w:rPr>
        <w:t>ответственному</w:t>
      </w:r>
      <w:proofErr w:type="gramEnd"/>
      <w:r w:rsidRPr="00B37664">
        <w:rPr>
          <w:rFonts w:ascii="Times New Roman" w:hAnsi="Times New Roman"/>
          <w:sz w:val="28"/>
          <w:szCs w:val="28"/>
          <w:lang w:eastAsia="ru-RU"/>
        </w:rPr>
        <w:t xml:space="preserve"> за организацию обработки персональных данных отчет о состоянии защиты ИС, своевременно докладывать о внештатных ситуациях, выявленных нарушениях требований по защите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2.19. В случае отказа технических средств или программного обеспечения ИС, в том числе средств защиты принимать меры по их своевременному восстановлению и выявлению причин, приведших к отказу.</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2.20. Принимать меры по реагированию, в случае возникновения внештатных и аварийных ситуаций, с целью ликвидации их последствий.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lastRenderedPageBreak/>
        <w:t>3.Права.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3.1. Требовать от пользователей ИС выполнения законодательных, нормативных правовых актов Российской Федерации, а также локальных актов Организации в части обработки и защиты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3.2. Приостанавливать обработку персональных данных в ИС в случаях угрозы их безопасности при нарушении установленной технологии обработки данных и нарушения работы СЗИ ИС;</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3.3. Вносить предложения по изменению содержания локальных актов Организации с целью соответствия реальным условиям или в случае изменения законодательных и нормативных правовых актов;</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3.4. Докладывать непосредственному руководителю о нарушениях или невыполнении пользователями требований по защите (обеспечению безопасности) информации.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4. Ответственность.</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4.1. Лицо, ответственное за обеспечение безопасности персональных данных в информационной системе персональных данных несет ответственность за ненадлежащее исполнение или неисполнение своих обязанностей, предусмотренных настоящей Инструкцией, в пределах, определенных действующим законодательством Российской Федерации.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Pr="00FC3F3C" w:rsidRDefault="0092587A" w:rsidP="00825348">
      <w:pPr>
        <w:spacing w:after="0" w:line="240" w:lineRule="auto"/>
      </w:pPr>
    </w:p>
    <w:sectPr w:rsidR="0092587A" w:rsidRPr="00FC3F3C" w:rsidSect="00065CCD">
      <w:pgSz w:w="11906" w:h="16838"/>
      <w:pgMar w:top="284" w:right="1134"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F2A17"/>
    <w:rsid w:val="00006399"/>
    <w:rsid w:val="00021D07"/>
    <w:rsid w:val="000246B6"/>
    <w:rsid w:val="00065CCD"/>
    <w:rsid w:val="00077E79"/>
    <w:rsid w:val="000840C1"/>
    <w:rsid w:val="00085536"/>
    <w:rsid w:val="00090BD6"/>
    <w:rsid w:val="00094454"/>
    <w:rsid w:val="000945CE"/>
    <w:rsid w:val="000C0DD1"/>
    <w:rsid w:val="000F001A"/>
    <w:rsid w:val="00116831"/>
    <w:rsid w:val="00120BAE"/>
    <w:rsid w:val="00122302"/>
    <w:rsid w:val="00130970"/>
    <w:rsid w:val="00130F4F"/>
    <w:rsid w:val="001C44D6"/>
    <w:rsid w:val="0020363E"/>
    <w:rsid w:val="00230408"/>
    <w:rsid w:val="002304CF"/>
    <w:rsid w:val="00230EF4"/>
    <w:rsid w:val="00247F6B"/>
    <w:rsid w:val="00254247"/>
    <w:rsid w:val="002A59F8"/>
    <w:rsid w:val="002B5E41"/>
    <w:rsid w:val="002D1B88"/>
    <w:rsid w:val="002F619C"/>
    <w:rsid w:val="0030325C"/>
    <w:rsid w:val="00344820"/>
    <w:rsid w:val="003560B4"/>
    <w:rsid w:val="00390003"/>
    <w:rsid w:val="003B29BA"/>
    <w:rsid w:val="003B75DC"/>
    <w:rsid w:val="003F337C"/>
    <w:rsid w:val="00400779"/>
    <w:rsid w:val="0040261D"/>
    <w:rsid w:val="00436E5E"/>
    <w:rsid w:val="0045025C"/>
    <w:rsid w:val="00454566"/>
    <w:rsid w:val="00467BDC"/>
    <w:rsid w:val="004B417C"/>
    <w:rsid w:val="004D64C3"/>
    <w:rsid w:val="004E659F"/>
    <w:rsid w:val="0051134D"/>
    <w:rsid w:val="00520720"/>
    <w:rsid w:val="00530B4F"/>
    <w:rsid w:val="0053230D"/>
    <w:rsid w:val="005370D5"/>
    <w:rsid w:val="00547160"/>
    <w:rsid w:val="0055556C"/>
    <w:rsid w:val="00565EB3"/>
    <w:rsid w:val="00584E1F"/>
    <w:rsid w:val="005A09BA"/>
    <w:rsid w:val="005B422A"/>
    <w:rsid w:val="005D4AF6"/>
    <w:rsid w:val="005F1F05"/>
    <w:rsid w:val="00616641"/>
    <w:rsid w:val="00617F2C"/>
    <w:rsid w:val="00626FE2"/>
    <w:rsid w:val="00636384"/>
    <w:rsid w:val="00645185"/>
    <w:rsid w:val="006458B7"/>
    <w:rsid w:val="00660179"/>
    <w:rsid w:val="00683AB8"/>
    <w:rsid w:val="0069570E"/>
    <w:rsid w:val="006B2945"/>
    <w:rsid w:val="006B365B"/>
    <w:rsid w:val="006C3D78"/>
    <w:rsid w:val="006D3FC4"/>
    <w:rsid w:val="006F43BF"/>
    <w:rsid w:val="00714221"/>
    <w:rsid w:val="00717A5D"/>
    <w:rsid w:val="007269C7"/>
    <w:rsid w:val="00734F8D"/>
    <w:rsid w:val="00740882"/>
    <w:rsid w:val="0074214F"/>
    <w:rsid w:val="00755217"/>
    <w:rsid w:val="00761659"/>
    <w:rsid w:val="00761EF3"/>
    <w:rsid w:val="007642D8"/>
    <w:rsid w:val="00764ED0"/>
    <w:rsid w:val="007A1769"/>
    <w:rsid w:val="007C6C3D"/>
    <w:rsid w:val="007E1FEB"/>
    <w:rsid w:val="007F2A17"/>
    <w:rsid w:val="007F5C50"/>
    <w:rsid w:val="007F5F3B"/>
    <w:rsid w:val="00825348"/>
    <w:rsid w:val="00831528"/>
    <w:rsid w:val="00841CF8"/>
    <w:rsid w:val="0085548A"/>
    <w:rsid w:val="00855B94"/>
    <w:rsid w:val="00863ED9"/>
    <w:rsid w:val="00863F0A"/>
    <w:rsid w:val="00874D5E"/>
    <w:rsid w:val="008A0461"/>
    <w:rsid w:val="008A4C5D"/>
    <w:rsid w:val="008A7142"/>
    <w:rsid w:val="008A74A0"/>
    <w:rsid w:val="008C1D6E"/>
    <w:rsid w:val="008F71DD"/>
    <w:rsid w:val="0092587A"/>
    <w:rsid w:val="00947AC9"/>
    <w:rsid w:val="0095344A"/>
    <w:rsid w:val="00954445"/>
    <w:rsid w:val="00981F7B"/>
    <w:rsid w:val="009E27D2"/>
    <w:rsid w:val="00A03438"/>
    <w:rsid w:val="00A50A4C"/>
    <w:rsid w:val="00A50D86"/>
    <w:rsid w:val="00A5287A"/>
    <w:rsid w:val="00A663C4"/>
    <w:rsid w:val="00A7083E"/>
    <w:rsid w:val="00A714F9"/>
    <w:rsid w:val="00A76451"/>
    <w:rsid w:val="00A849B6"/>
    <w:rsid w:val="00AA0425"/>
    <w:rsid w:val="00AA738C"/>
    <w:rsid w:val="00AE057B"/>
    <w:rsid w:val="00AF3A22"/>
    <w:rsid w:val="00AF69CF"/>
    <w:rsid w:val="00B064D6"/>
    <w:rsid w:val="00B10A32"/>
    <w:rsid w:val="00B12EFD"/>
    <w:rsid w:val="00B13FC0"/>
    <w:rsid w:val="00B167BF"/>
    <w:rsid w:val="00B1775F"/>
    <w:rsid w:val="00B22A50"/>
    <w:rsid w:val="00B37664"/>
    <w:rsid w:val="00B540F8"/>
    <w:rsid w:val="00BA312D"/>
    <w:rsid w:val="00BA4C41"/>
    <w:rsid w:val="00BB19C1"/>
    <w:rsid w:val="00BB411C"/>
    <w:rsid w:val="00BC7A6D"/>
    <w:rsid w:val="00BE5D0E"/>
    <w:rsid w:val="00BE7FD2"/>
    <w:rsid w:val="00BF5EFE"/>
    <w:rsid w:val="00C12286"/>
    <w:rsid w:val="00C25B44"/>
    <w:rsid w:val="00C37F65"/>
    <w:rsid w:val="00C81B85"/>
    <w:rsid w:val="00CB4EAE"/>
    <w:rsid w:val="00CB7313"/>
    <w:rsid w:val="00CE23F0"/>
    <w:rsid w:val="00CE46B4"/>
    <w:rsid w:val="00D22A52"/>
    <w:rsid w:val="00D33F10"/>
    <w:rsid w:val="00D36FA3"/>
    <w:rsid w:val="00D452E2"/>
    <w:rsid w:val="00D53570"/>
    <w:rsid w:val="00D62FFD"/>
    <w:rsid w:val="00D70A6E"/>
    <w:rsid w:val="00D87033"/>
    <w:rsid w:val="00DA7660"/>
    <w:rsid w:val="00DB6BA2"/>
    <w:rsid w:val="00DC09FB"/>
    <w:rsid w:val="00DC6A4F"/>
    <w:rsid w:val="00DE03A8"/>
    <w:rsid w:val="00DE34DC"/>
    <w:rsid w:val="00DE3F7B"/>
    <w:rsid w:val="00DF4DB1"/>
    <w:rsid w:val="00E304AA"/>
    <w:rsid w:val="00E34AE1"/>
    <w:rsid w:val="00E75516"/>
    <w:rsid w:val="00E907A5"/>
    <w:rsid w:val="00EA44FB"/>
    <w:rsid w:val="00EA68F5"/>
    <w:rsid w:val="00EC24EA"/>
    <w:rsid w:val="00EC76B4"/>
    <w:rsid w:val="00ED0219"/>
    <w:rsid w:val="00ED3EEC"/>
    <w:rsid w:val="00F03D37"/>
    <w:rsid w:val="00F25409"/>
    <w:rsid w:val="00F27136"/>
    <w:rsid w:val="00F30D13"/>
    <w:rsid w:val="00F3391A"/>
    <w:rsid w:val="00F41FBB"/>
    <w:rsid w:val="00F56088"/>
    <w:rsid w:val="00F701C0"/>
    <w:rsid w:val="00F94B6C"/>
    <w:rsid w:val="00F96EA4"/>
    <w:rsid w:val="00FA1783"/>
    <w:rsid w:val="00FA30A6"/>
    <w:rsid w:val="00FB14BF"/>
    <w:rsid w:val="00FB794F"/>
    <w:rsid w:val="00FC3F3C"/>
    <w:rsid w:val="00FC7BBB"/>
    <w:rsid w:val="00FD178D"/>
    <w:rsid w:val="00FF4182"/>
    <w:rsid w:val="00FF6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6B4"/>
    <w:pPr>
      <w:spacing w:after="200" w:line="276" w:lineRule="auto"/>
    </w:pPr>
    <w:rPr>
      <w:sz w:val="22"/>
      <w:szCs w:val="22"/>
      <w:lang w:eastAsia="en-US"/>
    </w:rPr>
  </w:style>
  <w:style w:type="paragraph" w:styleId="1">
    <w:name w:val="heading 1"/>
    <w:basedOn w:val="a"/>
    <w:link w:val="10"/>
    <w:uiPriority w:val="99"/>
    <w:qFormat/>
    <w:rsid w:val="007F2A1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9"/>
    <w:qFormat/>
    <w:rsid w:val="007F2A1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9"/>
    <w:qFormat/>
    <w:rsid w:val="007F2A17"/>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F2A17"/>
    <w:rPr>
      <w:rFonts w:ascii="Times New Roman" w:hAnsi="Times New Roman" w:cs="Times New Roman"/>
      <w:b/>
      <w:bCs/>
      <w:kern w:val="36"/>
      <w:sz w:val="48"/>
      <w:szCs w:val="48"/>
      <w:lang w:eastAsia="ru-RU"/>
    </w:rPr>
  </w:style>
  <w:style w:type="character" w:customStyle="1" w:styleId="20">
    <w:name w:val="Заголовок 2 Знак"/>
    <w:link w:val="2"/>
    <w:uiPriority w:val="99"/>
    <w:locked/>
    <w:rsid w:val="007F2A17"/>
    <w:rPr>
      <w:rFonts w:ascii="Times New Roman" w:hAnsi="Times New Roman" w:cs="Times New Roman"/>
      <w:b/>
      <w:bCs/>
      <w:sz w:val="36"/>
      <w:szCs w:val="36"/>
      <w:lang w:eastAsia="ru-RU"/>
    </w:rPr>
  </w:style>
  <w:style w:type="character" w:customStyle="1" w:styleId="30">
    <w:name w:val="Заголовок 3 Знак"/>
    <w:link w:val="3"/>
    <w:uiPriority w:val="99"/>
    <w:locked/>
    <w:rsid w:val="007F2A17"/>
    <w:rPr>
      <w:rFonts w:ascii="Times New Roman" w:hAnsi="Times New Roman" w:cs="Times New Roman"/>
      <w:b/>
      <w:bCs/>
      <w:sz w:val="27"/>
      <w:szCs w:val="27"/>
      <w:lang w:eastAsia="ru-RU"/>
    </w:rPr>
  </w:style>
  <w:style w:type="paragraph" w:styleId="a3">
    <w:name w:val="Normal (Web)"/>
    <w:basedOn w:val="a"/>
    <w:uiPriority w:val="99"/>
    <w:rsid w:val="007F2A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7F2A17"/>
    <w:rPr>
      <w:rFonts w:cs="Times New Roman"/>
    </w:rPr>
  </w:style>
  <w:style w:type="character" w:styleId="a4">
    <w:name w:val="Hyperlink"/>
    <w:uiPriority w:val="99"/>
    <w:semiHidden/>
    <w:rsid w:val="007F2A17"/>
    <w:rPr>
      <w:rFonts w:cs="Times New Roman"/>
      <w:color w:val="0000FF"/>
      <w:u w:val="single"/>
    </w:rPr>
  </w:style>
  <w:style w:type="character" w:styleId="a5">
    <w:name w:val="FollowedHyperlink"/>
    <w:uiPriority w:val="99"/>
    <w:semiHidden/>
    <w:rsid w:val="007F2A17"/>
    <w:rPr>
      <w:rFonts w:cs="Times New Roman"/>
      <w:color w:val="800080"/>
      <w:u w:val="single"/>
    </w:rPr>
  </w:style>
  <w:style w:type="character" w:styleId="a6">
    <w:name w:val="Strong"/>
    <w:uiPriority w:val="99"/>
    <w:qFormat/>
    <w:rsid w:val="007F2A17"/>
    <w:rPr>
      <w:rFonts w:cs="Times New Roman"/>
      <w:b/>
      <w:bCs/>
    </w:rPr>
  </w:style>
  <w:style w:type="paragraph" w:styleId="a7">
    <w:name w:val="List Paragraph"/>
    <w:basedOn w:val="a"/>
    <w:uiPriority w:val="99"/>
    <w:qFormat/>
    <w:rsid w:val="00FA1783"/>
    <w:pPr>
      <w:ind w:left="720"/>
      <w:contextualSpacing/>
    </w:pPr>
  </w:style>
  <w:style w:type="paragraph" w:styleId="a8">
    <w:name w:val="Balloon Text"/>
    <w:basedOn w:val="a"/>
    <w:link w:val="a9"/>
    <w:uiPriority w:val="99"/>
    <w:semiHidden/>
    <w:rsid w:val="00ED3EEC"/>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ED3E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493416">
      <w:marLeft w:val="0"/>
      <w:marRight w:val="0"/>
      <w:marTop w:val="0"/>
      <w:marBottom w:val="0"/>
      <w:divBdr>
        <w:top w:val="none" w:sz="0" w:space="0" w:color="auto"/>
        <w:left w:val="none" w:sz="0" w:space="0" w:color="auto"/>
        <w:bottom w:val="none" w:sz="0" w:space="0" w:color="auto"/>
        <w:right w:val="none" w:sz="0" w:space="0" w:color="auto"/>
      </w:divBdr>
    </w:div>
    <w:div w:id="1301493417">
      <w:marLeft w:val="0"/>
      <w:marRight w:val="0"/>
      <w:marTop w:val="0"/>
      <w:marBottom w:val="0"/>
      <w:divBdr>
        <w:top w:val="none" w:sz="0" w:space="0" w:color="auto"/>
        <w:left w:val="none" w:sz="0" w:space="0" w:color="auto"/>
        <w:bottom w:val="none" w:sz="0" w:space="0" w:color="auto"/>
        <w:right w:val="none" w:sz="0" w:space="0" w:color="auto"/>
      </w:divBdr>
    </w:div>
    <w:div w:id="134474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k.gosweb.gosuslug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72FCA-848E-4BDC-9375-ACA088693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49</Pages>
  <Words>14541</Words>
  <Characters>82889</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Тербунского района</Company>
  <LinksUpToDate>false</LinksUpToDate>
  <CharactersWithSpaces>97236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Яцких Ю.Ю.</dc:creator>
  <cp:lastModifiedBy>ПК</cp:lastModifiedBy>
  <cp:revision>28</cp:revision>
  <cp:lastPrinted>2019-06-24T13:14:00Z</cp:lastPrinted>
  <dcterms:created xsi:type="dcterms:W3CDTF">2024-03-19T07:19:00Z</dcterms:created>
  <dcterms:modified xsi:type="dcterms:W3CDTF">2024-03-26T14:06:00Z</dcterms:modified>
</cp:coreProperties>
</file>