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90" w:rsidRPr="00CE36E5" w:rsidRDefault="00852990" w:rsidP="00852990">
      <w:pPr>
        <w:pStyle w:val="a4"/>
        <w:jc w:val="center"/>
        <w:rPr>
          <w:rFonts w:ascii="Times New Roman" w:hAnsi="Times New Roman"/>
          <w:b/>
          <w:sz w:val="28"/>
          <w:szCs w:val="28"/>
        </w:rPr>
      </w:pPr>
      <w:r w:rsidRPr="00CE36E5">
        <w:rPr>
          <w:rFonts w:ascii="Times New Roman" w:hAnsi="Times New Roman"/>
          <w:b/>
          <w:sz w:val="28"/>
          <w:szCs w:val="28"/>
        </w:rPr>
        <w:t>АДМИНИСТРАЦИЯ</w:t>
      </w:r>
      <w:r w:rsidRPr="00CE36E5">
        <w:rPr>
          <w:rFonts w:ascii="Times New Roman" w:hAnsi="Times New Roman"/>
          <w:b/>
          <w:sz w:val="28"/>
          <w:szCs w:val="28"/>
        </w:rPr>
        <w:br/>
      </w:r>
      <w:r w:rsidR="00CE36E5" w:rsidRPr="00CE36E5">
        <w:rPr>
          <w:rFonts w:ascii="Times New Roman" w:hAnsi="Times New Roman"/>
          <w:b/>
          <w:sz w:val="28"/>
          <w:szCs w:val="28"/>
        </w:rPr>
        <w:t>МАЛОЛОКНЯНСКОГО</w:t>
      </w:r>
      <w:r w:rsidRPr="00CE36E5">
        <w:rPr>
          <w:rFonts w:ascii="Times New Roman" w:hAnsi="Times New Roman"/>
          <w:b/>
          <w:sz w:val="28"/>
          <w:szCs w:val="28"/>
        </w:rPr>
        <w:t xml:space="preserve"> СЕЛЬСОВЕТА</w:t>
      </w:r>
      <w:r w:rsidRPr="00CE36E5">
        <w:rPr>
          <w:rFonts w:ascii="Times New Roman" w:hAnsi="Times New Roman"/>
          <w:b/>
          <w:sz w:val="28"/>
          <w:szCs w:val="28"/>
        </w:rPr>
        <w:br/>
        <w:t xml:space="preserve">СУДЖАНСКОГО РАЙОНА </w:t>
      </w:r>
    </w:p>
    <w:p w:rsidR="00852990" w:rsidRPr="00CE36E5" w:rsidRDefault="00852990" w:rsidP="00852990">
      <w:pPr>
        <w:pStyle w:val="a4"/>
        <w:jc w:val="center"/>
        <w:rPr>
          <w:rFonts w:ascii="Times New Roman" w:hAnsi="Times New Roman"/>
          <w:b/>
          <w:sz w:val="28"/>
          <w:szCs w:val="28"/>
        </w:rPr>
      </w:pPr>
    </w:p>
    <w:p w:rsidR="00852990" w:rsidRPr="00CE36E5" w:rsidRDefault="00852990" w:rsidP="00852990">
      <w:pPr>
        <w:pStyle w:val="a4"/>
        <w:jc w:val="center"/>
        <w:rPr>
          <w:rFonts w:ascii="Times New Roman" w:hAnsi="Times New Roman"/>
          <w:b/>
          <w:sz w:val="28"/>
          <w:szCs w:val="28"/>
        </w:rPr>
      </w:pPr>
      <w:r w:rsidRPr="00CE36E5">
        <w:rPr>
          <w:rFonts w:ascii="Times New Roman" w:hAnsi="Times New Roman"/>
          <w:b/>
          <w:sz w:val="28"/>
          <w:szCs w:val="28"/>
        </w:rPr>
        <w:t>ПОСТАНОВЛЕНИЕ</w:t>
      </w:r>
    </w:p>
    <w:p w:rsidR="00852990" w:rsidRPr="00CE36E5" w:rsidRDefault="00852990" w:rsidP="00852990">
      <w:pPr>
        <w:pStyle w:val="a4"/>
        <w:jc w:val="center"/>
        <w:rPr>
          <w:rFonts w:ascii="Times New Roman" w:hAnsi="Times New Roman"/>
          <w:b/>
          <w:sz w:val="28"/>
          <w:szCs w:val="28"/>
        </w:rPr>
      </w:pPr>
    </w:p>
    <w:p w:rsidR="00852990" w:rsidRPr="00CE36E5" w:rsidRDefault="00CE36E5" w:rsidP="00852990">
      <w:pPr>
        <w:pStyle w:val="a4"/>
        <w:jc w:val="center"/>
        <w:rPr>
          <w:rFonts w:ascii="Times New Roman" w:hAnsi="Times New Roman"/>
          <w:b/>
          <w:sz w:val="28"/>
          <w:szCs w:val="28"/>
        </w:rPr>
      </w:pPr>
      <w:r w:rsidRPr="00CE36E5">
        <w:rPr>
          <w:rFonts w:ascii="Times New Roman" w:hAnsi="Times New Roman"/>
          <w:b/>
          <w:sz w:val="28"/>
          <w:szCs w:val="28"/>
        </w:rPr>
        <w:t>от 22</w:t>
      </w:r>
      <w:r w:rsidR="00852990" w:rsidRPr="00CE36E5">
        <w:rPr>
          <w:rFonts w:ascii="Times New Roman" w:hAnsi="Times New Roman"/>
          <w:b/>
          <w:sz w:val="28"/>
          <w:szCs w:val="28"/>
        </w:rPr>
        <w:t xml:space="preserve"> апреля 2024 года </w:t>
      </w:r>
      <w:r w:rsidRPr="00CE36E5">
        <w:rPr>
          <w:rFonts w:ascii="Times New Roman" w:hAnsi="Times New Roman"/>
          <w:b/>
          <w:sz w:val="28"/>
          <w:szCs w:val="28"/>
        </w:rPr>
        <w:t xml:space="preserve">                                       № 15</w:t>
      </w:r>
    </w:p>
    <w:p w:rsidR="00CE36E5" w:rsidRPr="00CE36E5" w:rsidRDefault="00CE36E5" w:rsidP="00852990">
      <w:pPr>
        <w:pStyle w:val="a4"/>
        <w:jc w:val="center"/>
        <w:rPr>
          <w:rFonts w:ascii="Times New Roman" w:hAnsi="Times New Roman"/>
          <w:b/>
          <w:sz w:val="28"/>
          <w:szCs w:val="28"/>
        </w:rPr>
      </w:pPr>
    </w:p>
    <w:p w:rsidR="00852990" w:rsidRPr="00CE36E5" w:rsidRDefault="00852990" w:rsidP="00852990">
      <w:pPr>
        <w:pStyle w:val="a4"/>
        <w:jc w:val="center"/>
        <w:rPr>
          <w:rFonts w:ascii="Times New Roman" w:hAnsi="Times New Roman"/>
          <w:b/>
          <w:sz w:val="28"/>
          <w:szCs w:val="28"/>
        </w:rPr>
      </w:pPr>
      <w:r w:rsidRPr="00CE36E5">
        <w:rPr>
          <w:rFonts w:ascii="Times New Roman" w:hAnsi="Times New Roman"/>
          <w:b/>
          <w:sz w:val="28"/>
          <w:szCs w:val="28"/>
        </w:rPr>
        <w:t>Об утверждении административного регламента</w:t>
      </w:r>
    </w:p>
    <w:p w:rsidR="00852990" w:rsidRPr="00CE36E5" w:rsidRDefault="00852990" w:rsidP="00852990">
      <w:pPr>
        <w:jc w:val="center"/>
        <w:rPr>
          <w:rFonts w:ascii="Times New Roman" w:hAnsi="Times New Roman" w:cs="Times New Roman"/>
          <w:b/>
          <w:sz w:val="28"/>
          <w:szCs w:val="28"/>
        </w:rPr>
      </w:pPr>
      <w:r w:rsidRPr="00CE36E5">
        <w:rPr>
          <w:rFonts w:ascii="Times New Roman" w:hAnsi="Times New Roman" w:cs="Times New Roman"/>
          <w:b/>
          <w:sz w:val="28"/>
          <w:szCs w:val="28"/>
        </w:rPr>
        <w:t xml:space="preserve">предоставления Администрацией </w:t>
      </w:r>
      <w:r w:rsidR="00CE36E5" w:rsidRPr="00CE36E5">
        <w:rPr>
          <w:rFonts w:ascii="Times New Roman" w:eastAsia="Times New Roman" w:hAnsi="Times New Roman" w:cs="Times New Roman"/>
          <w:b/>
          <w:bCs/>
          <w:color w:val="292D24"/>
          <w:sz w:val="28"/>
          <w:szCs w:val="28"/>
          <w:lang w:eastAsia="ru-RU"/>
        </w:rPr>
        <w:t>Малолокнянского</w:t>
      </w:r>
      <w:r w:rsidRPr="00CE36E5">
        <w:rPr>
          <w:rFonts w:ascii="Times New Roman" w:eastAsia="Times New Roman" w:hAnsi="Times New Roman" w:cs="Times New Roman"/>
          <w:b/>
          <w:bCs/>
          <w:color w:val="292D24"/>
          <w:sz w:val="28"/>
          <w:szCs w:val="28"/>
          <w:lang w:eastAsia="ru-RU"/>
        </w:rPr>
        <w:t xml:space="preserve"> сельсовета Суджанского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52990" w:rsidRPr="00CE36E5" w:rsidRDefault="00852990" w:rsidP="00852990">
      <w:pPr>
        <w:pStyle w:val="a4"/>
        <w:ind w:firstLine="1134"/>
        <w:rPr>
          <w:rFonts w:ascii="Times New Roman" w:hAnsi="Times New Roman"/>
          <w:sz w:val="28"/>
          <w:szCs w:val="28"/>
        </w:rPr>
      </w:pPr>
      <w:r w:rsidRPr="00CE36E5">
        <w:rPr>
          <w:rFonts w:ascii="Times New Roman" w:hAnsi="Times New Roman"/>
          <w:sz w:val="28"/>
          <w:szCs w:val="28"/>
        </w:rPr>
        <w:t>В соответствии с Федеральным Законом от 27.07.2010г. № 210-ФЗ «Об организации предоставления государственных и муниципальных услуг»,</w:t>
      </w:r>
      <w:proofErr w:type="gramStart"/>
      <w:r w:rsidRPr="00CE36E5">
        <w:rPr>
          <w:rFonts w:ascii="Times New Roman" w:hAnsi="Times New Roman"/>
          <w:sz w:val="28"/>
          <w:szCs w:val="28"/>
        </w:rPr>
        <w:t xml:space="preserve"> ,</w:t>
      </w:r>
      <w:proofErr w:type="gramEnd"/>
      <w:r w:rsidRPr="00CE36E5">
        <w:rPr>
          <w:rFonts w:ascii="Times New Roman" w:hAnsi="Times New Roman"/>
          <w:sz w:val="28"/>
          <w:szCs w:val="28"/>
        </w:rPr>
        <w:t xml:space="preserve">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CE36E5" w:rsidRPr="00CE36E5">
        <w:rPr>
          <w:rFonts w:ascii="Times New Roman" w:hAnsi="Times New Roman"/>
          <w:sz w:val="28"/>
          <w:szCs w:val="28"/>
        </w:rPr>
        <w:t>Малолокнянского</w:t>
      </w:r>
      <w:r w:rsidRPr="00CE36E5">
        <w:rPr>
          <w:rFonts w:ascii="Times New Roman" w:hAnsi="Times New Roman"/>
          <w:sz w:val="28"/>
          <w:szCs w:val="28"/>
        </w:rPr>
        <w:t xml:space="preserve"> сельсовета Суджанского района Курской области от </w:t>
      </w:r>
      <w:r w:rsidR="00CE36E5" w:rsidRPr="00CE36E5">
        <w:rPr>
          <w:rFonts w:ascii="Times New Roman" w:hAnsi="Times New Roman"/>
          <w:sz w:val="28"/>
          <w:szCs w:val="28"/>
        </w:rPr>
        <w:t>17.08.2017 г. № 49</w:t>
      </w:r>
      <w:r w:rsidRPr="00CE36E5">
        <w:rPr>
          <w:rFonts w:ascii="Times New Roman" w:hAnsi="Times New Roman"/>
          <w:sz w:val="28"/>
          <w:szCs w:val="28"/>
        </w:rPr>
        <w:t xml:space="preserve"> «О разработке и утверждении административных регламентов предоставления муниципальных услуг»,, Администрации </w:t>
      </w:r>
      <w:r w:rsidR="00CE36E5" w:rsidRPr="00CE36E5">
        <w:rPr>
          <w:rFonts w:ascii="Times New Roman" w:hAnsi="Times New Roman"/>
          <w:sz w:val="28"/>
          <w:szCs w:val="28"/>
        </w:rPr>
        <w:t>Малолокнянского</w:t>
      </w:r>
      <w:r w:rsidRPr="00CE36E5">
        <w:rPr>
          <w:rFonts w:ascii="Times New Roman" w:hAnsi="Times New Roman"/>
          <w:sz w:val="28"/>
          <w:szCs w:val="28"/>
        </w:rPr>
        <w:t xml:space="preserve"> сельсовета Суджанского района постановляет:</w:t>
      </w:r>
    </w:p>
    <w:p w:rsidR="00852990" w:rsidRPr="00CE36E5" w:rsidRDefault="00852990" w:rsidP="00852990">
      <w:pPr>
        <w:pStyle w:val="a4"/>
        <w:jc w:val="center"/>
        <w:rPr>
          <w:rFonts w:ascii="Times New Roman" w:hAnsi="Times New Roman"/>
          <w:b/>
          <w:sz w:val="28"/>
          <w:szCs w:val="28"/>
        </w:rPr>
      </w:pPr>
    </w:p>
    <w:p w:rsidR="00852990" w:rsidRPr="00CE36E5" w:rsidRDefault="00852990" w:rsidP="00852990">
      <w:pPr>
        <w:pStyle w:val="a4"/>
        <w:ind w:firstLine="1134"/>
        <w:rPr>
          <w:rFonts w:ascii="Times New Roman" w:hAnsi="Times New Roman"/>
          <w:sz w:val="28"/>
          <w:szCs w:val="28"/>
        </w:rPr>
      </w:pPr>
      <w:r w:rsidRPr="00CE36E5">
        <w:rPr>
          <w:rFonts w:ascii="Times New Roman" w:hAnsi="Times New Roman"/>
          <w:sz w:val="28"/>
          <w:szCs w:val="28"/>
        </w:rPr>
        <w:t xml:space="preserve">1.Утвердить прилагаемый Административный регламент по предоставлению Администрацией </w:t>
      </w:r>
      <w:r w:rsidR="00CE36E5" w:rsidRPr="00CE36E5">
        <w:rPr>
          <w:rFonts w:ascii="Times New Roman" w:eastAsia="Times New Roman" w:hAnsi="Times New Roman"/>
          <w:bCs/>
          <w:color w:val="292D24"/>
          <w:sz w:val="28"/>
          <w:szCs w:val="28"/>
          <w:lang w:eastAsia="ru-RU"/>
        </w:rPr>
        <w:t>Малолокнянского</w:t>
      </w:r>
      <w:r w:rsidRPr="00CE36E5">
        <w:rPr>
          <w:rFonts w:ascii="Times New Roman" w:eastAsia="Times New Roman" w:hAnsi="Times New Roman"/>
          <w:bCs/>
          <w:color w:val="292D24"/>
          <w:sz w:val="28"/>
          <w:szCs w:val="28"/>
          <w:lang w:eastAsia="ru-RU"/>
        </w:rPr>
        <w:t xml:space="preserve"> сельсовета Суджанского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CE36E5">
        <w:rPr>
          <w:rFonts w:ascii="Times New Roman" w:hAnsi="Times New Roman"/>
          <w:sz w:val="28"/>
          <w:szCs w:val="28"/>
        </w:rPr>
        <w:t xml:space="preserve">. </w:t>
      </w:r>
    </w:p>
    <w:p w:rsidR="00852990" w:rsidRPr="00CE36E5" w:rsidRDefault="00852990" w:rsidP="00852990">
      <w:pPr>
        <w:pStyle w:val="a4"/>
        <w:ind w:firstLine="1134"/>
        <w:rPr>
          <w:rFonts w:ascii="Times New Roman" w:hAnsi="Times New Roman"/>
          <w:bCs/>
          <w:sz w:val="28"/>
          <w:szCs w:val="28"/>
        </w:rPr>
      </w:pPr>
      <w:r w:rsidRPr="00CE36E5">
        <w:rPr>
          <w:rFonts w:ascii="Times New Roman" w:hAnsi="Times New Roman"/>
          <w:sz w:val="28"/>
          <w:szCs w:val="28"/>
        </w:rPr>
        <w:t xml:space="preserve">2. </w:t>
      </w:r>
      <w:proofErr w:type="gramStart"/>
      <w:r w:rsidRPr="00CE36E5">
        <w:rPr>
          <w:rFonts w:ascii="Times New Roman" w:hAnsi="Times New Roman"/>
          <w:sz w:val="28"/>
          <w:szCs w:val="28"/>
        </w:rPr>
        <w:t>Контроль за</w:t>
      </w:r>
      <w:proofErr w:type="gramEnd"/>
      <w:r w:rsidRPr="00CE36E5">
        <w:rPr>
          <w:rFonts w:ascii="Times New Roman" w:hAnsi="Times New Roman"/>
          <w:sz w:val="28"/>
          <w:szCs w:val="28"/>
        </w:rPr>
        <w:t xml:space="preserve"> исполнением настоящего постановления оставляю за собой.</w:t>
      </w:r>
    </w:p>
    <w:p w:rsidR="00852990" w:rsidRPr="00CE36E5" w:rsidRDefault="00852990" w:rsidP="00852990">
      <w:pPr>
        <w:pStyle w:val="a4"/>
        <w:ind w:firstLine="1134"/>
        <w:rPr>
          <w:rFonts w:ascii="Times New Roman" w:hAnsi="Times New Roman"/>
          <w:sz w:val="28"/>
          <w:szCs w:val="28"/>
        </w:rPr>
      </w:pPr>
      <w:r w:rsidRPr="00CE36E5">
        <w:rPr>
          <w:rFonts w:ascii="Times New Roman" w:hAnsi="Times New Roman"/>
          <w:sz w:val="28"/>
          <w:szCs w:val="28"/>
        </w:rPr>
        <w:t xml:space="preserve">3. Постановление вступает в силу со дня его подписания и подлежит размещению на официальном сайте Администрации </w:t>
      </w:r>
      <w:r w:rsidR="00CE36E5" w:rsidRPr="00CE36E5">
        <w:rPr>
          <w:rFonts w:ascii="Times New Roman" w:hAnsi="Times New Roman"/>
          <w:sz w:val="28"/>
          <w:szCs w:val="28"/>
        </w:rPr>
        <w:t>Малолокнянского</w:t>
      </w:r>
      <w:r w:rsidRPr="00CE36E5">
        <w:rPr>
          <w:rFonts w:ascii="Times New Roman" w:hAnsi="Times New Roman"/>
          <w:sz w:val="28"/>
          <w:szCs w:val="28"/>
        </w:rPr>
        <w:t xml:space="preserve"> сельсовета.</w:t>
      </w:r>
    </w:p>
    <w:p w:rsidR="00852990" w:rsidRPr="00CE36E5" w:rsidRDefault="00852990" w:rsidP="00852990">
      <w:pPr>
        <w:pStyle w:val="a4"/>
        <w:jc w:val="center"/>
        <w:rPr>
          <w:rFonts w:ascii="Times New Roman" w:hAnsi="Times New Roman"/>
          <w:sz w:val="28"/>
          <w:szCs w:val="28"/>
        </w:rPr>
      </w:pPr>
    </w:p>
    <w:p w:rsidR="00852990" w:rsidRPr="00CE36E5" w:rsidRDefault="00852990" w:rsidP="00852990">
      <w:pPr>
        <w:pStyle w:val="a4"/>
        <w:rPr>
          <w:rFonts w:ascii="Times New Roman" w:hAnsi="Times New Roman"/>
          <w:sz w:val="28"/>
          <w:szCs w:val="28"/>
        </w:rPr>
      </w:pPr>
    </w:p>
    <w:p w:rsidR="00852990" w:rsidRPr="00CE36E5" w:rsidRDefault="00852990" w:rsidP="00852990">
      <w:pPr>
        <w:pStyle w:val="a4"/>
        <w:rPr>
          <w:rFonts w:ascii="Times New Roman" w:hAnsi="Times New Roman"/>
          <w:sz w:val="28"/>
          <w:szCs w:val="28"/>
        </w:rPr>
      </w:pPr>
    </w:p>
    <w:p w:rsidR="00852990" w:rsidRPr="00CE36E5" w:rsidRDefault="00852990" w:rsidP="00852990">
      <w:pPr>
        <w:pStyle w:val="a4"/>
        <w:rPr>
          <w:rFonts w:ascii="Times New Roman" w:hAnsi="Times New Roman"/>
          <w:sz w:val="28"/>
          <w:szCs w:val="28"/>
        </w:rPr>
      </w:pPr>
      <w:r w:rsidRPr="00CE36E5">
        <w:rPr>
          <w:rFonts w:ascii="Times New Roman" w:hAnsi="Times New Roman"/>
          <w:sz w:val="28"/>
          <w:szCs w:val="28"/>
        </w:rPr>
        <w:t xml:space="preserve">Глава </w:t>
      </w:r>
      <w:r w:rsidR="00CE36E5" w:rsidRPr="00CE36E5">
        <w:rPr>
          <w:rFonts w:ascii="Times New Roman" w:hAnsi="Times New Roman"/>
          <w:sz w:val="28"/>
          <w:szCs w:val="28"/>
        </w:rPr>
        <w:t>Малолокнянского</w:t>
      </w:r>
      <w:r w:rsidRPr="00CE36E5">
        <w:rPr>
          <w:rFonts w:ascii="Times New Roman" w:hAnsi="Times New Roman"/>
          <w:sz w:val="28"/>
          <w:szCs w:val="28"/>
        </w:rPr>
        <w:t xml:space="preserve"> сельсовета                                            </w:t>
      </w:r>
    </w:p>
    <w:p w:rsidR="00852990" w:rsidRPr="00CE36E5" w:rsidRDefault="00852990" w:rsidP="00852990">
      <w:pPr>
        <w:pStyle w:val="a4"/>
        <w:rPr>
          <w:rFonts w:ascii="Times New Roman" w:hAnsi="Times New Roman"/>
          <w:sz w:val="28"/>
          <w:szCs w:val="28"/>
        </w:rPr>
      </w:pPr>
      <w:r w:rsidRPr="00CE36E5">
        <w:rPr>
          <w:rFonts w:ascii="Times New Roman" w:hAnsi="Times New Roman"/>
          <w:sz w:val="28"/>
          <w:szCs w:val="28"/>
        </w:rPr>
        <w:t xml:space="preserve">Суджанского района                                      </w:t>
      </w:r>
      <w:r w:rsidR="00CE36E5" w:rsidRPr="00CE36E5">
        <w:rPr>
          <w:rFonts w:ascii="Times New Roman" w:hAnsi="Times New Roman"/>
          <w:sz w:val="28"/>
          <w:szCs w:val="28"/>
        </w:rPr>
        <w:t xml:space="preserve">                     Д.В. </w:t>
      </w:r>
      <w:proofErr w:type="spellStart"/>
      <w:r w:rsidR="00CE36E5" w:rsidRPr="00CE36E5">
        <w:rPr>
          <w:rFonts w:ascii="Times New Roman" w:hAnsi="Times New Roman"/>
          <w:sz w:val="28"/>
          <w:szCs w:val="28"/>
        </w:rPr>
        <w:t>Дубейский</w:t>
      </w:r>
      <w:proofErr w:type="spellEnd"/>
    </w:p>
    <w:p w:rsidR="00852990" w:rsidRPr="00CE36E5" w:rsidRDefault="00852990" w:rsidP="00852990">
      <w:pPr>
        <w:pStyle w:val="a4"/>
        <w:rPr>
          <w:rFonts w:ascii="Times New Roman" w:hAnsi="Times New Roman"/>
          <w:sz w:val="28"/>
          <w:szCs w:val="28"/>
        </w:rPr>
      </w:pPr>
    </w:p>
    <w:p w:rsidR="00852990" w:rsidRPr="00CE36E5" w:rsidRDefault="00852990" w:rsidP="00CE36E5">
      <w:pPr>
        <w:shd w:val="clear" w:color="auto" w:fill="F8FAFB"/>
        <w:spacing w:before="163" w:after="163" w:line="240" w:lineRule="auto"/>
        <w:rPr>
          <w:rFonts w:ascii="Times New Roman" w:eastAsia="Times New Roman" w:hAnsi="Times New Roman" w:cs="Times New Roman"/>
          <w:color w:val="292D24"/>
          <w:sz w:val="28"/>
          <w:szCs w:val="28"/>
          <w:lang w:eastAsia="ru-RU"/>
        </w:rPr>
      </w:pPr>
    </w:p>
    <w:p w:rsidR="00852990" w:rsidRPr="00CE36E5" w:rsidRDefault="00852990" w:rsidP="008E6705">
      <w:pPr>
        <w:shd w:val="clear" w:color="auto" w:fill="F8FAFB"/>
        <w:spacing w:before="163" w:after="163" w:line="240" w:lineRule="auto"/>
        <w:jc w:val="right"/>
        <w:rPr>
          <w:rFonts w:ascii="Times New Roman" w:eastAsia="Times New Roman" w:hAnsi="Times New Roman" w:cs="Times New Roman"/>
          <w:color w:val="292D24"/>
          <w:sz w:val="28"/>
          <w:szCs w:val="28"/>
          <w:lang w:eastAsia="ru-RU"/>
        </w:rPr>
      </w:pPr>
    </w:p>
    <w:p w:rsidR="008E6705" w:rsidRPr="00CE36E5" w:rsidRDefault="008E6705" w:rsidP="008E6705">
      <w:pPr>
        <w:shd w:val="clear" w:color="auto" w:fill="F8FAFB"/>
        <w:spacing w:before="163" w:after="163" w:line="240" w:lineRule="auto"/>
        <w:jc w:val="right"/>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Утвержден</w:t>
      </w:r>
    </w:p>
    <w:p w:rsidR="008E6705" w:rsidRPr="00CE36E5" w:rsidRDefault="008E6705" w:rsidP="008E6705">
      <w:pPr>
        <w:shd w:val="clear" w:color="auto" w:fill="F8FAFB"/>
        <w:spacing w:before="163" w:after="163" w:line="240" w:lineRule="auto"/>
        <w:jc w:val="right"/>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постановлением Администрации </w:t>
      </w:r>
      <w:r w:rsidR="00CE36E5" w:rsidRPr="00CE36E5">
        <w:rPr>
          <w:rFonts w:ascii="Times New Roman" w:eastAsia="Times New Roman" w:hAnsi="Times New Roman" w:cs="Times New Roman"/>
          <w:color w:val="292D24"/>
          <w:sz w:val="28"/>
          <w:szCs w:val="28"/>
          <w:lang w:eastAsia="ru-RU"/>
        </w:rPr>
        <w:t>Малолокнянского</w:t>
      </w:r>
    </w:p>
    <w:p w:rsidR="008E6705" w:rsidRPr="00CE36E5" w:rsidRDefault="008E6705" w:rsidP="008E6705">
      <w:pPr>
        <w:shd w:val="clear" w:color="auto" w:fill="F8FAFB"/>
        <w:spacing w:before="163" w:after="163" w:line="240" w:lineRule="auto"/>
        <w:jc w:val="right"/>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сельсовета Суджанского района </w:t>
      </w:r>
    </w:p>
    <w:p w:rsidR="008E6705" w:rsidRPr="00CE36E5" w:rsidRDefault="00CE36E5" w:rsidP="00CE36E5">
      <w:pPr>
        <w:shd w:val="clear" w:color="auto" w:fill="F8FAFB"/>
        <w:spacing w:before="163" w:after="163" w:line="240" w:lineRule="auto"/>
        <w:jc w:val="right"/>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от 22 апреля 2024г. № 15</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 xml:space="preserve">Административный регламент предоставления  Администрацией </w:t>
      </w:r>
      <w:r w:rsidR="00CE36E5" w:rsidRPr="00CE36E5">
        <w:rPr>
          <w:rFonts w:ascii="Times New Roman" w:eastAsia="Times New Roman" w:hAnsi="Times New Roman" w:cs="Times New Roman"/>
          <w:b/>
          <w:bCs/>
          <w:color w:val="292D24"/>
          <w:sz w:val="28"/>
          <w:szCs w:val="28"/>
          <w:lang w:eastAsia="ru-RU"/>
        </w:rPr>
        <w:t>Малолокнянского</w:t>
      </w:r>
      <w:r w:rsidRPr="00CE36E5">
        <w:rPr>
          <w:rFonts w:ascii="Times New Roman" w:eastAsia="Times New Roman" w:hAnsi="Times New Roman" w:cs="Times New Roman"/>
          <w:b/>
          <w:bCs/>
          <w:color w:val="292D24"/>
          <w:sz w:val="28"/>
          <w:szCs w:val="28"/>
          <w:lang w:eastAsia="ru-RU"/>
        </w:rPr>
        <w:t xml:space="preserve"> сельсовета Суджанского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I. Общие положения</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Предмет регулирования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 xml:space="preserve">Административный регламент предоставления Администрацией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CE36E5">
        <w:rPr>
          <w:rFonts w:ascii="Times New Roman" w:eastAsia="Times New Roman" w:hAnsi="Times New Roman" w:cs="Times New Roman"/>
          <w:color w:val="292D24"/>
          <w:sz w:val="28"/>
          <w:szCs w:val="28"/>
          <w:lang w:eastAsia="ru-RU"/>
        </w:rPr>
        <w:t xml:space="preserve"> лиц, предоставляющих муниципальную услугу.</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1.2. Круг заявителей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w:t>
      </w:r>
      <w:r w:rsidRPr="00CE36E5">
        <w:rPr>
          <w:rFonts w:ascii="Times New Roman" w:eastAsia="Times New Roman" w:hAnsi="Times New Roman" w:cs="Times New Roman"/>
          <w:color w:val="292D24"/>
          <w:sz w:val="28"/>
          <w:szCs w:val="28"/>
          <w:lang w:eastAsia="ru-RU"/>
        </w:rPr>
        <w:lastRenderedPageBreak/>
        <w:t>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CE36E5">
        <w:rPr>
          <w:rFonts w:ascii="Times New Roman" w:eastAsia="Times New Roman" w:hAnsi="Times New Roman" w:cs="Times New Roman"/>
          <w:color w:val="292D24"/>
          <w:sz w:val="28"/>
          <w:szCs w:val="28"/>
          <w:lang w:eastAsia="ru-RU"/>
        </w:rPr>
        <w:t xml:space="preserve"> в возрасте до 18 лет;</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 гражданам, указанным  в </w:t>
      </w:r>
      <w:hyperlink r:id="rId6" w:history="1">
        <w:r w:rsidRPr="00CE36E5">
          <w:rPr>
            <w:rFonts w:ascii="Times New Roman" w:eastAsia="Times New Roman" w:hAnsi="Times New Roman" w:cs="Times New Roman"/>
            <w:color w:val="7D7D7D"/>
            <w:sz w:val="28"/>
            <w:szCs w:val="28"/>
            <w:lang w:eastAsia="ru-RU"/>
          </w:rPr>
          <w:t> пункте 1</w:t>
        </w:r>
      </w:hyperlink>
      <w:r w:rsidRPr="00CE36E5">
        <w:rPr>
          <w:rFonts w:ascii="Times New Roman" w:eastAsia="Times New Roman" w:hAnsi="Times New Roman" w:cs="Times New Roman"/>
          <w:color w:val="292D24"/>
          <w:sz w:val="28"/>
          <w:szCs w:val="28"/>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000000"/>
          <w:sz w:val="28"/>
          <w:szCs w:val="28"/>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 xml:space="preserve">9) семьям, указанным в пункте 8 настоящей части, снятым с учета граждан в качестве лиц, имеющих право на предоставление земельных участков в </w:t>
      </w:r>
      <w:r w:rsidRPr="00CE36E5">
        <w:rPr>
          <w:rFonts w:ascii="Times New Roman" w:eastAsia="Times New Roman" w:hAnsi="Times New Roman" w:cs="Times New Roman"/>
          <w:color w:val="000000"/>
          <w:sz w:val="28"/>
          <w:szCs w:val="28"/>
          <w:lang w:eastAsia="ru-RU"/>
        </w:rPr>
        <w:lastRenderedPageBreak/>
        <w:t>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1.3. Требования к порядку информирования о предоставлении муниципальной услуги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 xml:space="preserve">1.3.1. </w:t>
      </w:r>
      <w:proofErr w:type="gramStart"/>
      <w:r w:rsidRPr="00CE36E5">
        <w:rPr>
          <w:rFonts w:ascii="Times New Roman" w:eastAsia="Times New Roman" w:hAnsi="Times New Roman" w:cs="Times New Roman"/>
          <w:b/>
          <w:bCs/>
          <w:color w:val="292D24"/>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Информирование заявителей организуется следующим образом: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индивидуальное информирование (устное, письменное);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публичное информирование (средства массовой информации, сеть «Интернет»).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Индивидуальное устное информирование осуществляется специалистами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 (далее - Администрация) при обращении заявителей за информацией лично (в том числе по телефону).</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CE36E5">
        <w:rPr>
          <w:rFonts w:ascii="Times New Roman" w:eastAsia="Times New Roman" w:hAnsi="Times New Roman" w:cs="Times New Roman"/>
          <w:color w:val="292D24"/>
          <w:sz w:val="28"/>
          <w:szCs w:val="28"/>
          <w:lang w:eastAsia="ru-RU"/>
        </w:rPr>
        <w:lastRenderedPageBreak/>
        <w:t>удобных для него формах и способах повторного консультирования через определенный промежуток времени.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Время индивидуального устного информирования (в том числе по телефону) заявителя не может превышать 10 минут.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proofErr w:type="gramStart"/>
      <w:r w:rsidRPr="00CE36E5">
        <w:rPr>
          <w:rFonts w:ascii="Times New Roman" w:eastAsia="Times New Roman" w:hAnsi="Times New Roman" w:cs="Times New Roman"/>
          <w:color w:val="292D24"/>
          <w:sz w:val="28"/>
          <w:szCs w:val="28"/>
          <w:lang w:eastAsia="ru-RU"/>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При ответах на телефонные звонки и устные обращения специалисты соблюдают правила служебной этики.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Письменное, индивидуальное информирование осуществляется в письменной форме за подписью Главы Администрации сельсовета.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CE36E5">
          <w:rPr>
            <w:rFonts w:ascii="Times New Roman" w:eastAsia="Times New Roman" w:hAnsi="Times New Roman" w:cs="Times New Roman"/>
            <w:color w:val="7D7D7D"/>
            <w:sz w:val="28"/>
            <w:szCs w:val="28"/>
            <w:lang w:eastAsia="ru-RU"/>
          </w:rPr>
          <w:t>части 2 статьи 6</w:t>
        </w:r>
      </w:hyperlink>
      <w:r w:rsidRPr="00CE36E5">
        <w:rPr>
          <w:rFonts w:ascii="Times New Roman" w:eastAsia="Times New Roman" w:hAnsi="Times New Roman" w:cs="Times New Roman"/>
          <w:color w:val="292D24"/>
          <w:sz w:val="28"/>
          <w:szCs w:val="28"/>
          <w:lang w:eastAsia="ru-RU"/>
        </w:rPr>
        <w:t> Федерального закона «О порядке рассмотрения обращений граждан Российской</w:t>
      </w:r>
      <w:proofErr w:type="gramEnd"/>
      <w:r w:rsidRPr="00CE36E5">
        <w:rPr>
          <w:rFonts w:ascii="Times New Roman" w:eastAsia="Times New Roman" w:hAnsi="Times New Roman" w:cs="Times New Roman"/>
          <w:color w:val="292D24"/>
          <w:sz w:val="28"/>
          <w:szCs w:val="28"/>
          <w:lang w:eastAsia="ru-RU"/>
        </w:rPr>
        <w:t xml:space="preserve"> Федерации» на официальном сайте Администрации.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На Едином портале можно получить информацию о (</w:t>
      </w:r>
      <w:proofErr w:type="gramStart"/>
      <w:r w:rsidRPr="00CE36E5">
        <w:rPr>
          <w:rFonts w:ascii="Times New Roman" w:eastAsia="Times New Roman" w:hAnsi="Times New Roman" w:cs="Times New Roman"/>
          <w:b/>
          <w:bCs/>
          <w:color w:val="292D24"/>
          <w:sz w:val="28"/>
          <w:szCs w:val="28"/>
          <w:lang w:eastAsia="ru-RU"/>
        </w:rPr>
        <w:t>об</w:t>
      </w:r>
      <w:proofErr w:type="gramEnd"/>
      <w:r w:rsidRPr="00CE36E5">
        <w:rPr>
          <w:rFonts w:ascii="Times New Roman" w:eastAsia="Times New Roman" w:hAnsi="Times New Roman" w:cs="Times New Roman"/>
          <w:b/>
          <w:bCs/>
          <w:color w:val="292D24"/>
          <w:sz w:val="28"/>
          <w:szCs w:val="28"/>
          <w:lang w:eastAsia="ru-RU"/>
        </w:rPr>
        <w:t>):</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w:t>
      </w:r>
      <w:proofErr w:type="gramStart"/>
      <w:r w:rsidRPr="00CE36E5">
        <w:rPr>
          <w:rFonts w:ascii="Times New Roman" w:eastAsia="Times New Roman" w:hAnsi="Times New Roman" w:cs="Times New Roman"/>
          <w:color w:val="292D24"/>
          <w:sz w:val="28"/>
          <w:szCs w:val="28"/>
          <w:lang w:eastAsia="ru-RU"/>
        </w:rPr>
        <w:t>круге</w:t>
      </w:r>
      <w:proofErr w:type="gramEnd"/>
      <w:r w:rsidRPr="00CE36E5">
        <w:rPr>
          <w:rFonts w:ascii="Times New Roman" w:eastAsia="Times New Roman" w:hAnsi="Times New Roman" w:cs="Times New Roman"/>
          <w:color w:val="292D24"/>
          <w:sz w:val="28"/>
          <w:szCs w:val="28"/>
          <w:lang w:eastAsia="ru-RU"/>
        </w:rPr>
        <w:t xml:space="preserve"> заявителей;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w:t>
      </w:r>
      <w:proofErr w:type="gramStart"/>
      <w:r w:rsidRPr="00CE36E5">
        <w:rPr>
          <w:rFonts w:ascii="Times New Roman" w:eastAsia="Times New Roman" w:hAnsi="Times New Roman" w:cs="Times New Roman"/>
          <w:color w:val="292D24"/>
          <w:sz w:val="28"/>
          <w:szCs w:val="28"/>
          <w:lang w:eastAsia="ru-RU"/>
        </w:rPr>
        <w:t>сроке</w:t>
      </w:r>
      <w:proofErr w:type="gramEnd"/>
      <w:r w:rsidRPr="00CE36E5">
        <w:rPr>
          <w:rFonts w:ascii="Times New Roman" w:eastAsia="Times New Roman" w:hAnsi="Times New Roman" w:cs="Times New Roman"/>
          <w:color w:val="292D24"/>
          <w:sz w:val="28"/>
          <w:szCs w:val="28"/>
          <w:lang w:eastAsia="ru-RU"/>
        </w:rPr>
        <w:t xml:space="preserve">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w:t>
      </w:r>
      <w:proofErr w:type="gramStart"/>
      <w:r w:rsidRPr="00CE36E5">
        <w:rPr>
          <w:rFonts w:ascii="Times New Roman" w:eastAsia="Times New Roman" w:hAnsi="Times New Roman" w:cs="Times New Roman"/>
          <w:color w:val="292D24"/>
          <w:sz w:val="28"/>
          <w:szCs w:val="28"/>
          <w:lang w:eastAsia="ru-RU"/>
        </w:rPr>
        <w:t>результате</w:t>
      </w:r>
      <w:proofErr w:type="gramEnd"/>
      <w:r w:rsidRPr="00CE36E5">
        <w:rPr>
          <w:rFonts w:ascii="Times New Roman" w:eastAsia="Times New Roman" w:hAnsi="Times New Roman" w:cs="Times New Roman"/>
          <w:color w:val="292D24"/>
          <w:sz w:val="28"/>
          <w:szCs w:val="28"/>
          <w:lang w:eastAsia="ru-RU"/>
        </w:rPr>
        <w:t xml:space="preserve"> предоставления муниципальной услуги, порядке выдачи результата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w:t>
      </w:r>
      <w:proofErr w:type="gramStart"/>
      <w:r w:rsidRPr="00CE36E5">
        <w:rPr>
          <w:rFonts w:ascii="Times New Roman" w:eastAsia="Times New Roman" w:hAnsi="Times New Roman" w:cs="Times New Roman"/>
          <w:color w:val="292D24"/>
          <w:sz w:val="28"/>
          <w:szCs w:val="28"/>
          <w:lang w:eastAsia="ru-RU"/>
        </w:rPr>
        <w:t>праве</w:t>
      </w:r>
      <w:proofErr w:type="gramEnd"/>
      <w:r w:rsidRPr="00CE36E5">
        <w:rPr>
          <w:rFonts w:ascii="Times New Roman" w:eastAsia="Times New Roman" w:hAnsi="Times New Roman" w:cs="Times New Roman"/>
          <w:color w:val="292D24"/>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исчерпывающем </w:t>
      </w:r>
      <w:proofErr w:type="gramStart"/>
      <w:r w:rsidRPr="00CE36E5">
        <w:rPr>
          <w:rFonts w:ascii="Times New Roman" w:eastAsia="Times New Roman" w:hAnsi="Times New Roman" w:cs="Times New Roman"/>
          <w:color w:val="292D24"/>
          <w:sz w:val="28"/>
          <w:szCs w:val="28"/>
          <w:lang w:eastAsia="ru-RU"/>
        </w:rPr>
        <w:t>перечне</w:t>
      </w:r>
      <w:proofErr w:type="gramEnd"/>
      <w:r w:rsidRPr="00CE36E5">
        <w:rPr>
          <w:rFonts w:ascii="Times New Roman" w:eastAsia="Times New Roman" w:hAnsi="Times New Roman" w:cs="Times New Roman"/>
          <w:color w:val="292D24"/>
          <w:sz w:val="28"/>
          <w:szCs w:val="28"/>
          <w:lang w:eastAsia="ru-RU"/>
        </w:rPr>
        <w:t>  оснований для приостановления или отказа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формы заявлений (уведомлений, сообщений), используемые при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Информация об услуге предоставляется бесплатно.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На информационных стендах в </w:t>
      </w:r>
      <w:proofErr w:type="gramStart"/>
      <w:r w:rsidRPr="00CE36E5">
        <w:rPr>
          <w:rFonts w:ascii="Times New Roman" w:eastAsia="Times New Roman" w:hAnsi="Times New Roman" w:cs="Times New Roman"/>
          <w:color w:val="292D24"/>
          <w:sz w:val="28"/>
          <w:szCs w:val="28"/>
          <w:lang w:eastAsia="ru-RU"/>
        </w:rPr>
        <w:t>помещении, предназначенном для предоставления муниципальной услуги размещается</w:t>
      </w:r>
      <w:proofErr w:type="gramEnd"/>
      <w:r w:rsidRPr="00CE36E5">
        <w:rPr>
          <w:rFonts w:ascii="Times New Roman" w:eastAsia="Times New Roman" w:hAnsi="Times New Roman" w:cs="Times New Roman"/>
          <w:color w:val="292D24"/>
          <w:sz w:val="28"/>
          <w:szCs w:val="28"/>
          <w:lang w:eastAsia="ru-RU"/>
        </w:rPr>
        <w:t xml:space="preserve"> следующая информация: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месторасположение, график (режим) работы, номера телефонов, адреса официальных сайтов и электронной почты органов, в которых заявители </w:t>
      </w:r>
      <w:r w:rsidRPr="00CE36E5">
        <w:rPr>
          <w:rFonts w:ascii="Times New Roman" w:eastAsia="Times New Roman" w:hAnsi="Times New Roman" w:cs="Times New Roman"/>
          <w:color w:val="292D24"/>
          <w:sz w:val="28"/>
          <w:szCs w:val="28"/>
          <w:lang w:eastAsia="ru-RU"/>
        </w:rPr>
        <w:lastRenderedPageBreak/>
        <w:t>могут получить документы, необходимые для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порядок обжалования решения, действий или бездействия должностных лиц, предоставляющих муниципальную услугу;</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основания отказа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основания приостановления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порядок информирования о ходе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порядок получения консультаций;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образцы оформления документов, необходимых для предоставления муниципальной услуги, и требования к ним.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E36E5">
        <w:rPr>
          <w:rFonts w:ascii="Times New Roman" w:eastAsia="Times New Roman" w:hAnsi="Times New Roman" w:cs="Times New Roman"/>
          <w:b/>
          <w:bCs/>
          <w:color w:val="292D24"/>
          <w:sz w:val="28"/>
          <w:szCs w:val="28"/>
          <w:lang w:eastAsia="ru-RU"/>
        </w:rPr>
        <w:t>;</w:t>
      </w:r>
      <w:r w:rsidRPr="00CE36E5">
        <w:rPr>
          <w:rFonts w:ascii="Times New Roman" w:eastAsia="Times New Roman" w:hAnsi="Times New Roman" w:cs="Times New Roman"/>
          <w:color w:val="292D24"/>
          <w:sz w:val="28"/>
          <w:szCs w:val="28"/>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 </w:t>
      </w:r>
      <w:r w:rsidR="007D4A28" w:rsidRPr="007D4A28">
        <w:rPr>
          <w:rFonts w:ascii="Times New Roman" w:eastAsia="Times New Roman" w:hAnsi="Times New Roman" w:cs="Times New Roman"/>
          <w:color w:val="292D24"/>
          <w:sz w:val="28"/>
          <w:szCs w:val="28"/>
          <w:lang w:eastAsia="ru-RU"/>
        </w:rPr>
        <w:t>https://малолокнянский-сельсовет</w:t>
      </w:r>
      <w:proofErr w:type="gramStart"/>
      <w:r w:rsidR="007D4A28" w:rsidRPr="007D4A28">
        <w:rPr>
          <w:rFonts w:ascii="Times New Roman" w:eastAsia="Times New Roman" w:hAnsi="Times New Roman" w:cs="Times New Roman"/>
          <w:color w:val="292D24"/>
          <w:sz w:val="28"/>
          <w:szCs w:val="28"/>
          <w:lang w:eastAsia="ru-RU"/>
        </w:rPr>
        <w:t>.р</w:t>
      </w:r>
      <w:proofErr w:type="gramEnd"/>
      <w:r w:rsidR="007D4A28" w:rsidRPr="007D4A28">
        <w:rPr>
          <w:rFonts w:ascii="Times New Roman" w:eastAsia="Times New Roman" w:hAnsi="Times New Roman" w:cs="Times New Roman"/>
          <w:color w:val="292D24"/>
          <w:sz w:val="28"/>
          <w:szCs w:val="28"/>
          <w:lang w:eastAsia="ru-RU"/>
        </w:rPr>
        <w:t>ф/</w:t>
      </w:r>
      <w:r w:rsidRPr="00CE36E5">
        <w:rPr>
          <w:rFonts w:ascii="Times New Roman" w:eastAsia="Times New Roman" w:hAnsi="Times New Roman" w:cs="Times New Roman"/>
          <w:color w:val="292D24"/>
          <w:sz w:val="28"/>
          <w:szCs w:val="28"/>
          <w:lang w:eastAsia="ru-RU"/>
        </w:rPr>
        <w:t>, и  на Едином портале </w:t>
      </w:r>
      <w:hyperlink r:id="rId8" w:history="1">
        <w:r w:rsidRPr="00CE36E5">
          <w:rPr>
            <w:rFonts w:ascii="Times New Roman" w:eastAsia="Times New Roman" w:hAnsi="Times New Roman" w:cs="Times New Roman"/>
            <w:color w:val="7D7D7D"/>
            <w:sz w:val="28"/>
            <w:szCs w:val="28"/>
            <w:lang w:eastAsia="ru-RU"/>
          </w:rPr>
          <w:t>https://www.gosuslugi.ru</w:t>
        </w:r>
      </w:hyperlink>
    </w:p>
    <w:p w:rsidR="008E6705" w:rsidRPr="00CE36E5" w:rsidRDefault="008E6705" w:rsidP="008E6705">
      <w:pPr>
        <w:shd w:val="clear" w:color="auto" w:fill="F8FAFB"/>
        <w:spacing w:after="0" w:line="240" w:lineRule="auto"/>
        <w:jc w:val="center"/>
        <w:rPr>
          <w:rFonts w:ascii="Times New Roman" w:eastAsia="Times New Roman" w:hAnsi="Times New Roman" w:cs="Times New Roman"/>
          <w:color w:val="292D24"/>
          <w:sz w:val="28"/>
          <w:szCs w:val="28"/>
          <w:lang w:eastAsia="ru-RU"/>
        </w:rPr>
      </w:pPr>
      <w:bookmarkStart w:id="0" w:name="P000A"/>
      <w:bookmarkEnd w:id="0"/>
      <w:r w:rsidRPr="00CE36E5">
        <w:rPr>
          <w:rFonts w:ascii="Times New Roman" w:eastAsia="Times New Roman" w:hAnsi="Times New Roman" w:cs="Times New Roman"/>
          <w:b/>
          <w:bCs/>
          <w:color w:val="000000"/>
          <w:sz w:val="28"/>
          <w:szCs w:val="28"/>
          <w:lang w:eastAsia="ru-RU"/>
        </w:rPr>
        <w:t>1.4. Случаи бесплатного предоставления в собственность земельных участков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 xml:space="preserve">1.4.1. </w:t>
      </w:r>
      <w:proofErr w:type="gramStart"/>
      <w:r w:rsidRPr="00CE36E5">
        <w:rPr>
          <w:rFonts w:ascii="Times New Roman" w:eastAsia="Times New Roman" w:hAnsi="Times New Roman" w:cs="Times New Roman"/>
          <w:color w:val="000000"/>
          <w:sz w:val="28"/>
          <w:szCs w:val="28"/>
          <w:lang w:eastAsia="ru-RU"/>
        </w:rPr>
        <w:t>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000000"/>
          <w:sz w:val="28"/>
          <w:szCs w:val="28"/>
          <w:lang w:eastAsia="ru-RU"/>
        </w:rPr>
        <w:lastRenderedPageBreak/>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000000"/>
          <w:sz w:val="28"/>
          <w:szCs w:val="28"/>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000000"/>
          <w:sz w:val="28"/>
          <w:szCs w:val="28"/>
          <w:lang w:eastAsia="ru-RU"/>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II. Стандарт предоставления муниципальной услуги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 Наименование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2.2. Наименование органа местного самоуправления, предоставляющего муниципальную услугу</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w:t>
      </w:r>
      <w:r w:rsidRPr="00CE36E5">
        <w:rPr>
          <w:rFonts w:ascii="Times New Roman" w:eastAsia="Times New Roman" w:hAnsi="Times New Roman" w:cs="Times New Roman"/>
          <w:color w:val="292D24"/>
          <w:sz w:val="28"/>
          <w:szCs w:val="28"/>
          <w:lang w:eastAsia="ru-RU"/>
        </w:rPr>
        <w:lastRenderedPageBreak/>
        <w:t xml:space="preserve">территории Курской области»  предоставляется Администрацией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 (далее - Администрация).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2.2.2.          В предоставлении муниципальной услуги участвуют: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  Управление Федеральной службы государственной регистрации, кадастра и картографии по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 Управление по вопросам миграции Управления  МВД России по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 Федеральное государственное бюджетное учреждение «Федеральное бюро </w:t>
      </w:r>
      <w:proofErr w:type="gramStart"/>
      <w:r w:rsidRPr="00CE36E5">
        <w:rPr>
          <w:rFonts w:ascii="Times New Roman" w:eastAsia="Times New Roman" w:hAnsi="Times New Roman" w:cs="Times New Roman"/>
          <w:color w:val="292D24"/>
          <w:sz w:val="28"/>
          <w:szCs w:val="28"/>
          <w:lang w:eastAsia="ru-RU"/>
        </w:rPr>
        <w:t>медико-социальной</w:t>
      </w:r>
      <w:proofErr w:type="gramEnd"/>
      <w:r w:rsidRPr="00CE36E5">
        <w:rPr>
          <w:rFonts w:ascii="Times New Roman" w:eastAsia="Times New Roman" w:hAnsi="Times New Roman" w:cs="Times New Roman"/>
          <w:color w:val="292D24"/>
          <w:sz w:val="28"/>
          <w:szCs w:val="28"/>
          <w:lang w:eastAsia="ru-RU"/>
        </w:rPr>
        <w:t xml:space="preserve"> экспертизы» Министерства труда и социальной защиты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 органы опеки и попечительства.</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2.3. Описание результата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Результатом предоставления муниципальной услуги является: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решение о предоставлении в собственность бесплатно земельного участка и снятии гражданина с учета;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 решение об отказе в предоставлении в собственность бесплатно земельного участка;</w:t>
      </w:r>
      <w:r w:rsidRPr="00CE36E5">
        <w:rPr>
          <w:rFonts w:ascii="Times New Roman" w:eastAsia="Times New Roman" w:hAnsi="Times New Roman" w:cs="Times New Roman"/>
          <w:i/>
          <w:iCs/>
          <w:color w:val="292D24"/>
          <w:sz w:val="28"/>
          <w:szCs w:val="28"/>
          <w:lang w:eastAsia="ru-RU"/>
        </w:rPr>
        <w:t> </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Срок уведомления заявителя о принятом решении - 7 календарных дней.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Срок принятия решения о  предоставлении в собственность бесплатно земельного участка и снятии гражданина с учета либо решения об отказе в </w:t>
      </w:r>
      <w:r w:rsidRPr="00CE36E5">
        <w:rPr>
          <w:rFonts w:ascii="Times New Roman" w:eastAsia="Times New Roman" w:hAnsi="Times New Roman" w:cs="Times New Roman"/>
          <w:color w:val="292D24"/>
          <w:sz w:val="28"/>
          <w:szCs w:val="28"/>
          <w:lang w:eastAsia="ru-RU"/>
        </w:rPr>
        <w:lastRenderedPageBreak/>
        <w:t>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2.5. Нормативные правовые акты, регулирующие предоставление</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муниципальной  услуги</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CE36E5">
          <w:rPr>
            <w:rFonts w:ascii="Times New Roman" w:eastAsia="Times New Roman" w:hAnsi="Times New Roman" w:cs="Times New Roman"/>
            <w:color w:val="7D7D7D"/>
            <w:sz w:val="28"/>
            <w:szCs w:val="28"/>
            <w:lang w:eastAsia="ru-RU"/>
          </w:rPr>
          <w:t>http://www.admkoms.ru</w:t>
        </w:r>
      </w:hyperlink>
      <w:r w:rsidRPr="00CE36E5">
        <w:rPr>
          <w:rFonts w:ascii="Times New Roman" w:eastAsia="Times New Roman" w:hAnsi="Times New Roman" w:cs="Times New Roman"/>
          <w:color w:val="292D24"/>
          <w:sz w:val="28"/>
          <w:szCs w:val="28"/>
          <w:lang w:eastAsia="ru-RU"/>
        </w:rPr>
        <w:t> в сети «Интернет», а также  на  Едином портале </w:t>
      </w:r>
      <w:hyperlink r:id="rId10" w:history="1">
        <w:r w:rsidRPr="00CE36E5">
          <w:rPr>
            <w:rFonts w:ascii="Times New Roman" w:eastAsia="Times New Roman" w:hAnsi="Times New Roman" w:cs="Times New Roman"/>
            <w:color w:val="7D7D7D"/>
            <w:sz w:val="28"/>
            <w:szCs w:val="28"/>
            <w:lang w:eastAsia="ru-RU"/>
          </w:rPr>
          <w:t>https://www.gosuslugi.ru</w:t>
        </w:r>
      </w:hyperlink>
      <w:r w:rsidRPr="00CE36E5">
        <w:rPr>
          <w:rFonts w:ascii="Times New Roman" w:eastAsia="Times New Roman" w:hAnsi="Times New Roman" w:cs="Times New Roman"/>
          <w:color w:val="292D24"/>
          <w:sz w:val="28"/>
          <w:szCs w:val="28"/>
          <w:lang w:eastAsia="ru-RU"/>
        </w:rPr>
        <w:t>.</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2.6.1. Для постановки на учет в качестве </w:t>
      </w:r>
      <w:proofErr w:type="gramStart"/>
      <w:r w:rsidRPr="00CE36E5">
        <w:rPr>
          <w:rFonts w:ascii="Times New Roman" w:eastAsia="Times New Roman" w:hAnsi="Times New Roman" w:cs="Times New Roman"/>
          <w:color w:val="292D24"/>
          <w:sz w:val="28"/>
          <w:szCs w:val="28"/>
          <w:lang w:eastAsia="ru-RU"/>
        </w:rPr>
        <w:t>лица, имеющего право на предоставление земельного участка в собственность бесплатно заявитель представляет</w:t>
      </w:r>
      <w:proofErr w:type="gramEnd"/>
      <w:r w:rsidRPr="00CE36E5">
        <w:rPr>
          <w:rFonts w:ascii="Times New Roman" w:eastAsia="Times New Roman" w:hAnsi="Times New Roman" w:cs="Times New Roman"/>
          <w:color w:val="292D24"/>
          <w:sz w:val="28"/>
          <w:szCs w:val="28"/>
          <w:lang w:eastAsia="ru-RU"/>
        </w:rPr>
        <w:t xml:space="preserve"> в орган учета следующие документы:</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  документ, удостоверяющий личность заявителя;</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1" w:history="1">
        <w:r w:rsidRPr="00CE36E5">
          <w:rPr>
            <w:rFonts w:ascii="Times New Roman" w:eastAsia="Times New Roman" w:hAnsi="Times New Roman" w:cs="Times New Roman"/>
            <w:color w:val="7D7D7D"/>
            <w:sz w:val="28"/>
            <w:szCs w:val="28"/>
            <w:lang w:eastAsia="ru-RU"/>
          </w:rPr>
          <w:t>кодексом</w:t>
        </w:r>
      </w:hyperlink>
      <w:r w:rsidRPr="00CE36E5">
        <w:rPr>
          <w:rFonts w:ascii="Times New Roman" w:eastAsia="Times New Roman" w:hAnsi="Times New Roman" w:cs="Times New Roman"/>
          <w:color w:val="292D24"/>
          <w:sz w:val="28"/>
          <w:szCs w:val="28"/>
          <w:lang w:eastAsia="ru-RU"/>
        </w:rPr>
        <w:t> Российской Федерации и </w:t>
      </w:r>
      <w:hyperlink r:id="rId12" w:history="1">
        <w:r w:rsidRPr="00CE36E5">
          <w:rPr>
            <w:rFonts w:ascii="Times New Roman" w:eastAsia="Times New Roman" w:hAnsi="Times New Roman" w:cs="Times New Roman"/>
            <w:color w:val="7D7D7D"/>
            <w:sz w:val="28"/>
            <w:szCs w:val="28"/>
            <w:lang w:eastAsia="ru-RU"/>
          </w:rPr>
          <w:t>Законом</w:t>
        </w:r>
      </w:hyperlink>
      <w:r w:rsidRPr="00CE36E5">
        <w:rPr>
          <w:rFonts w:ascii="Times New Roman" w:eastAsia="Times New Roman" w:hAnsi="Times New Roman" w:cs="Times New Roman"/>
          <w:color w:val="292D24"/>
          <w:sz w:val="28"/>
          <w:szCs w:val="28"/>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CE36E5">
        <w:rPr>
          <w:rFonts w:ascii="Times New Roman" w:eastAsia="Times New Roman" w:hAnsi="Times New Roman" w:cs="Times New Roman"/>
          <w:color w:val="292D24"/>
          <w:sz w:val="28"/>
          <w:szCs w:val="28"/>
          <w:lang w:eastAsia="ru-RU"/>
        </w:rPr>
        <w:t xml:space="preserve"> социального найма», </w:t>
      </w:r>
      <w:proofErr w:type="gramStart"/>
      <w:r w:rsidRPr="00CE36E5">
        <w:rPr>
          <w:rFonts w:ascii="Times New Roman" w:eastAsia="Times New Roman" w:hAnsi="Times New Roman" w:cs="Times New Roman"/>
          <w:color w:val="292D24"/>
          <w:sz w:val="28"/>
          <w:szCs w:val="28"/>
          <w:lang w:eastAsia="ru-RU"/>
        </w:rPr>
        <w:t>выданный</w:t>
      </w:r>
      <w:proofErr w:type="gramEnd"/>
      <w:r w:rsidRPr="00CE36E5">
        <w:rPr>
          <w:rFonts w:ascii="Times New Roman" w:eastAsia="Times New Roman" w:hAnsi="Times New Roman" w:cs="Times New Roman"/>
          <w:color w:val="292D24"/>
          <w:sz w:val="28"/>
          <w:szCs w:val="28"/>
          <w:lang w:eastAsia="ru-RU"/>
        </w:rPr>
        <w:t xml:space="preserve"> не ранее чем за 14 дней до даты подачи заявления;</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4) согласие заявителя на обработку персональных данных в соответствии с Федеральным </w:t>
      </w:r>
      <w:hyperlink r:id="rId13" w:history="1">
        <w:r w:rsidRPr="00CE36E5">
          <w:rPr>
            <w:rFonts w:ascii="Times New Roman" w:eastAsia="Times New Roman" w:hAnsi="Times New Roman" w:cs="Times New Roman"/>
            <w:color w:val="7D7D7D"/>
            <w:sz w:val="28"/>
            <w:szCs w:val="28"/>
            <w:lang w:eastAsia="ru-RU"/>
          </w:rPr>
          <w:t>законом</w:t>
        </w:r>
      </w:hyperlink>
      <w:r w:rsidRPr="00CE36E5">
        <w:rPr>
          <w:rFonts w:ascii="Times New Roman" w:eastAsia="Times New Roman" w:hAnsi="Times New Roman" w:cs="Times New Roman"/>
          <w:color w:val="292D24"/>
          <w:sz w:val="28"/>
          <w:szCs w:val="28"/>
          <w:lang w:eastAsia="ru-RU"/>
        </w:rPr>
        <w:t> от 27 июля 2006 года №  152-ФЗ «О персональных данных».</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2.6.2. Граждане, указанные в пунктах 1 и 2 подраздела 1.2 настоящего Административного регламента, представляют: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000000"/>
          <w:sz w:val="28"/>
          <w:szCs w:val="28"/>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CE36E5">
          <w:rPr>
            <w:rFonts w:ascii="Times New Roman" w:eastAsia="Times New Roman" w:hAnsi="Times New Roman" w:cs="Times New Roman"/>
            <w:color w:val="7D7D7D"/>
            <w:sz w:val="28"/>
            <w:szCs w:val="28"/>
            <w:lang w:eastAsia="ru-RU"/>
          </w:rPr>
          <w:t>кодексом</w:t>
        </w:r>
      </w:hyperlink>
      <w:r w:rsidRPr="00CE36E5">
        <w:rPr>
          <w:rFonts w:ascii="Times New Roman" w:eastAsia="Times New Roman" w:hAnsi="Times New Roman" w:cs="Times New Roman"/>
          <w:color w:val="292D24"/>
          <w:sz w:val="28"/>
          <w:szCs w:val="28"/>
          <w:lang w:eastAsia="ru-RU"/>
        </w:rPr>
        <w:t> Российской Федерации и </w:t>
      </w:r>
      <w:hyperlink r:id="rId15" w:history="1">
        <w:r w:rsidRPr="00CE36E5">
          <w:rPr>
            <w:rFonts w:ascii="Times New Roman" w:eastAsia="Times New Roman" w:hAnsi="Times New Roman" w:cs="Times New Roman"/>
            <w:color w:val="7D7D7D"/>
            <w:sz w:val="28"/>
            <w:szCs w:val="28"/>
            <w:lang w:eastAsia="ru-RU"/>
          </w:rPr>
          <w:t>Законом</w:t>
        </w:r>
      </w:hyperlink>
      <w:r w:rsidRPr="00CE36E5">
        <w:rPr>
          <w:rFonts w:ascii="Times New Roman" w:eastAsia="Times New Roman" w:hAnsi="Times New Roman" w:cs="Times New Roman"/>
          <w:color w:val="292D24"/>
          <w:sz w:val="28"/>
          <w:szCs w:val="28"/>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CE36E5">
        <w:rPr>
          <w:rFonts w:ascii="Times New Roman" w:eastAsia="Times New Roman" w:hAnsi="Times New Roman" w:cs="Times New Roman"/>
          <w:color w:val="292D24"/>
          <w:sz w:val="28"/>
          <w:szCs w:val="28"/>
          <w:lang w:eastAsia="ru-RU"/>
        </w:rPr>
        <w:t xml:space="preserve"> подтверждения права на предоставление земельного участка во внеочередном порядке;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д) </w:t>
      </w:r>
      <w:r w:rsidRPr="00CE36E5">
        <w:rPr>
          <w:rFonts w:ascii="Times New Roman" w:eastAsia="Times New Roman" w:hAnsi="Times New Roman" w:cs="Times New Roman"/>
          <w:color w:val="000000"/>
          <w:sz w:val="28"/>
          <w:szCs w:val="28"/>
          <w:lang w:eastAsia="ru-RU"/>
        </w:rPr>
        <w:t xml:space="preserve">справку образовательной организации, подтверждающую </w:t>
      </w:r>
      <w:proofErr w:type="gramStart"/>
      <w:r w:rsidRPr="00CE36E5">
        <w:rPr>
          <w:rFonts w:ascii="Times New Roman" w:eastAsia="Times New Roman" w:hAnsi="Times New Roman" w:cs="Times New Roman"/>
          <w:color w:val="000000"/>
          <w:sz w:val="28"/>
          <w:szCs w:val="28"/>
          <w:lang w:eastAsia="ru-RU"/>
        </w:rPr>
        <w:t>обучение ребенка</w:t>
      </w:r>
      <w:proofErr w:type="gramEnd"/>
      <w:r w:rsidRPr="00CE36E5">
        <w:rPr>
          <w:rFonts w:ascii="Times New Roman" w:eastAsia="Times New Roman" w:hAnsi="Times New Roman" w:cs="Times New Roman"/>
          <w:color w:val="000000"/>
          <w:sz w:val="28"/>
          <w:szCs w:val="28"/>
          <w:lang w:eastAsia="ru-RU"/>
        </w:rPr>
        <w:t xml:space="preserve">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ж) копию документа, удостоверяющего личность супруга (супруги) заявителя (для заявителей, состоящих в браке);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а) </w:t>
      </w:r>
      <w:r w:rsidRPr="00CE36E5">
        <w:rPr>
          <w:rFonts w:ascii="Times New Roman" w:eastAsia="Times New Roman" w:hAnsi="Times New Roman" w:cs="Times New Roman"/>
          <w:color w:val="000000"/>
          <w:sz w:val="28"/>
          <w:szCs w:val="28"/>
          <w:lang w:eastAsia="ru-RU"/>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в) копию свидетельства об усыновлении (удочерении) в случае наличия усыновленного (удочеренного) ребенка - для неполной семьи;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2.6.4. </w:t>
      </w:r>
      <w:proofErr w:type="gramStart"/>
      <w:r w:rsidRPr="00CE36E5">
        <w:rPr>
          <w:rFonts w:ascii="Times New Roman" w:eastAsia="Times New Roman" w:hAnsi="Times New Roman" w:cs="Times New Roman"/>
          <w:color w:val="292D24"/>
          <w:sz w:val="28"/>
          <w:szCs w:val="28"/>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CE36E5">
        <w:rPr>
          <w:rFonts w:ascii="Times New Roman" w:eastAsia="Times New Roman" w:hAnsi="Times New Roman" w:cs="Times New Roman"/>
          <w:color w:val="292D24"/>
          <w:sz w:val="28"/>
          <w:szCs w:val="28"/>
          <w:lang w:eastAsia="ru-RU"/>
        </w:rPr>
        <w:t>:</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2.6.5. Семьи, имеющие на иждивении ребенка-инвалида, в том числе усыновленного (удочеренного), либо </w:t>
      </w:r>
      <w:proofErr w:type="gramStart"/>
      <w:r w:rsidRPr="00CE36E5">
        <w:rPr>
          <w:rFonts w:ascii="Times New Roman" w:eastAsia="Times New Roman" w:hAnsi="Times New Roman" w:cs="Times New Roman"/>
          <w:color w:val="292D24"/>
          <w:sz w:val="28"/>
          <w:szCs w:val="28"/>
          <w:lang w:eastAsia="ru-RU"/>
        </w:rPr>
        <w:t>семьи, принявшие на воспитание в приемную семью ребенка-инвалида представляют</w:t>
      </w:r>
      <w:proofErr w:type="gramEnd"/>
      <w:r w:rsidRPr="00CE36E5">
        <w:rPr>
          <w:rFonts w:ascii="Times New Roman" w:eastAsia="Times New Roman" w:hAnsi="Times New Roman" w:cs="Times New Roman"/>
          <w:color w:val="292D24"/>
          <w:sz w:val="28"/>
          <w:szCs w:val="28"/>
          <w:lang w:eastAsia="ru-RU"/>
        </w:rPr>
        <w:t>:</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а) </w:t>
      </w:r>
      <w:r w:rsidRPr="00CE36E5">
        <w:rPr>
          <w:rFonts w:ascii="Times New Roman" w:eastAsia="Times New Roman" w:hAnsi="Times New Roman" w:cs="Times New Roman"/>
          <w:color w:val="000000"/>
          <w:sz w:val="28"/>
          <w:szCs w:val="28"/>
          <w:lang w:eastAsia="ru-RU"/>
        </w:rPr>
        <w:t>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б) копию свидетельства об усыновлении (удочерении) в случае наличия усыновленного (удочеренного) ребенка;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в) </w:t>
      </w:r>
      <w:r w:rsidRPr="00CE36E5">
        <w:rPr>
          <w:rFonts w:ascii="Times New Roman" w:eastAsia="Times New Roman" w:hAnsi="Times New Roman" w:cs="Times New Roman"/>
          <w:color w:val="000000"/>
          <w:sz w:val="28"/>
          <w:szCs w:val="28"/>
          <w:lang w:eastAsia="ru-RU"/>
        </w:rPr>
        <w:t xml:space="preserve">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w:t>
      </w:r>
      <w:r w:rsidRPr="00CE36E5">
        <w:rPr>
          <w:rFonts w:ascii="Times New Roman" w:eastAsia="Times New Roman" w:hAnsi="Times New Roman" w:cs="Times New Roman"/>
          <w:color w:val="000000"/>
          <w:sz w:val="28"/>
          <w:szCs w:val="28"/>
          <w:lang w:eastAsia="ru-RU"/>
        </w:rPr>
        <w:lastRenderedPageBreak/>
        <w:t>бесплатное предоставление земельных участков в соответствии с пунктом</w:t>
      </w:r>
      <w:r w:rsidRPr="00CE36E5">
        <w:rPr>
          <w:rFonts w:ascii="Times New Roman" w:eastAsia="Times New Roman" w:hAnsi="Times New Roman" w:cs="Times New Roman"/>
          <w:color w:val="292D24"/>
          <w:sz w:val="28"/>
          <w:szCs w:val="28"/>
          <w:lang w:eastAsia="ru-RU"/>
        </w:rPr>
        <w:t> </w:t>
      </w:r>
      <w:r w:rsidRPr="00CE36E5">
        <w:rPr>
          <w:rFonts w:ascii="Times New Roman" w:eastAsia="Times New Roman" w:hAnsi="Times New Roman" w:cs="Times New Roman"/>
          <w:color w:val="000000"/>
          <w:sz w:val="28"/>
          <w:szCs w:val="28"/>
          <w:lang w:eastAsia="ru-RU"/>
        </w:rPr>
        <w:t>4 и 5</w:t>
      </w:r>
      <w:r w:rsidRPr="00CE36E5">
        <w:rPr>
          <w:rFonts w:ascii="Times New Roman" w:eastAsia="Times New Roman" w:hAnsi="Times New Roman" w:cs="Times New Roman"/>
          <w:color w:val="292D24"/>
          <w:sz w:val="28"/>
          <w:szCs w:val="28"/>
          <w:lang w:eastAsia="ru-RU"/>
        </w:rPr>
        <w:t> </w:t>
      </w:r>
      <w:r w:rsidRPr="00CE36E5">
        <w:rPr>
          <w:rFonts w:ascii="Times New Roman" w:eastAsia="Times New Roman" w:hAnsi="Times New Roman" w:cs="Times New Roman"/>
          <w:color w:val="000000"/>
          <w:sz w:val="28"/>
          <w:szCs w:val="28"/>
          <w:lang w:eastAsia="ru-RU"/>
        </w:rPr>
        <w:t>подраздела</w:t>
      </w:r>
      <w:proofErr w:type="gramEnd"/>
      <w:r w:rsidRPr="00CE36E5">
        <w:rPr>
          <w:rFonts w:ascii="Times New Roman" w:eastAsia="Times New Roman" w:hAnsi="Times New Roman" w:cs="Times New Roman"/>
          <w:color w:val="000000"/>
          <w:sz w:val="28"/>
          <w:szCs w:val="28"/>
          <w:lang w:eastAsia="ru-RU"/>
        </w:rPr>
        <w:t xml:space="preserve"> 1.2.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г) копию договора о приемной семье, в случае наличия в семье ребенка-инвалида, переданного на воспитание в приемную семью, </w:t>
      </w:r>
      <w:r w:rsidRPr="00CE36E5">
        <w:rPr>
          <w:rFonts w:ascii="Times New Roman" w:eastAsia="Times New Roman" w:hAnsi="Times New Roman" w:cs="Times New Roman"/>
          <w:color w:val="000000"/>
          <w:sz w:val="28"/>
          <w:szCs w:val="28"/>
          <w:lang w:eastAsia="ru-RU"/>
        </w:rPr>
        <w:t>за исключением заявителей, обладающих правом на бесплатное предоставление земельных участков в соответствии с пунктом</w:t>
      </w:r>
      <w:r w:rsidRPr="00CE36E5">
        <w:rPr>
          <w:rFonts w:ascii="Times New Roman" w:eastAsia="Times New Roman" w:hAnsi="Times New Roman" w:cs="Times New Roman"/>
          <w:color w:val="292D24"/>
          <w:sz w:val="28"/>
          <w:szCs w:val="28"/>
          <w:lang w:eastAsia="ru-RU"/>
        </w:rPr>
        <w:t> </w:t>
      </w:r>
      <w:r w:rsidRPr="00CE36E5">
        <w:rPr>
          <w:rFonts w:ascii="Times New Roman" w:eastAsia="Times New Roman" w:hAnsi="Times New Roman" w:cs="Times New Roman"/>
          <w:color w:val="000000"/>
          <w:sz w:val="28"/>
          <w:szCs w:val="28"/>
          <w:lang w:eastAsia="ru-RU"/>
        </w:rPr>
        <w:t>4 и 5 подраздела 1.2.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д) копию документа, удостоверяющего личность супруга (супруги) заявителя (для заявителей, состоящих в браке);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 xml:space="preserve">2.6.6. </w:t>
      </w:r>
      <w:proofErr w:type="gramStart"/>
      <w:r w:rsidRPr="00CE36E5">
        <w:rPr>
          <w:rFonts w:ascii="Times New Roman" w:eastAsia="Times New Roman" w:hAnsi="Times New Roman" w:cs="Times New Roman"/>
          <w:color w:val="000000"/>
          <w:sz w:val="28"/>
          <w:szCs w:val="28"/>
          <w:lang w:eastAsia="ru-RU"/>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roofErr w:type="gramEnd"/>
      <w:r w:rsidRPr="00CE36E5">
        <w:rPr>
          <w:rFonts w:ascii="Times New Roman" w:eastAsia="Times New Roman" w:hAnsi="Times New Roman" w:cs="Times New Roman"/>
          <w:color w:val="000000"/>
          <w:sz w:val="28"/>
          <w:szCs w:val="28"/>
          <w:lang w:eastAsia="ru-RU"/>
        </w:rPr>
        <w:t>:</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в) копию удостоверения ветерана боевых действий;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lastRenderedPageBreak/>
        <w:t>а) документы, предусмотренные пунктом 2.6.6. подраздела 2.6.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в) копию свидетельства об усыновлении (удочерении) в случае наличия усыновленного (удочеренного) ребенка (детей);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к) копию свидетельства о смерти супруги (супруга) гражданина, выданного компетентными органами иностранного государства, и его нотариально </w:t>
      </w:r>
      <w:r w:rsidRPr="00CE36E5">
        <w:rPr>
          <w:rFonts w:ascii="Times New Roman" w:eastAsia="Times New Roman" w:hAnsi="Times New Roman" w:cs="Times New Roman"/>
          <w:color w:val="292D24"/>
          <w:sz w:val="28"/>
          <w:szCs w:val="28"/>
          <w:lang w:eastAsia="ru-RU"/>
        </w:rPr>
        <w:lastRenderedPageBreak/>
        <w:t>удостоверенный перевод на русский язык (в случае регистрации смерти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2.6.10. </w:t>
      </w:r>
      <w:proofErr w:type="gramStart"/>
      <w:r w:rsidRPr="00CE36E5">
        <w:rPr>
          <w:rFonts w:ascii="Times New Roman" w:eastAsia="Times New Roman" w:hAnsi="Times New Roman" w:cs="Times New Roman"/>
          <w:color w:val="292D24"/>
          <w:sz w:val="28"/>
          <w:szCs w:val="28"/>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Документы не должны иметь  повреждений, не позволяющих однозначно истолковать их содержание.</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 xml:space="preserve">2.7. </w:t>
      </w:r>
      <w:proofErr w:type="gramStart"/>
      <w:r w:rsidRPr="00CE36E5">
        <w:rPr>
          <w:rFonts w:ascii="Times New Roman" w:eastAsia="Times New Roman" w:hAnsi="Times New Roman" w:cs="Times New Roman"/>
          <w:b/>
          <w:bCs/>
          <w:color w:val="292D24"/>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w:t>
      </w:r>
      <w:r w:rsidRPr="00CE36E5">
        <w:rPr>
          <w:rFonts w:ascii="Times New Roman" w:eastAsia="Times New Roman" w:hAnsi="Times New Roman" w:cs="Times New Roman"/>
          <w:color w:val="292D24"/>
          <w:sz w:val="28"/>
          <w:szCs w:val="28"/>
          <w:lang w:eastAsia="ru-RU"/>
        </w:rPr>
        <w:lastRenderedPageBreak/>
        <w:t>жилого помещения в результате чрезвычайных ситуаций природного и техногенного характера);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сведения из органов опеки и попечительства;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сведения, подтверждающие наличие у ребенка инвалидности;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сведения, подтверждающие проживание заявителя  на территории Курской области не менее пяти лет.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2.8. Указание на запрет требовать от заявителя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Администрация не вправе требовать от заявителя: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sidRPr="00CE36E5">
          <w:rPr>
            <w:rFonts w:ascii="Times New Roman" w:eastAsia="Times New Roman" w:hAnsi="Times New Roman" w:cs="Times New Roman"/>
            <w:color w:val="7D7D7D"/>
            <w:sz w:val="28"/>
            <w:szCs w:val="28"/>
            <w:lang w:eastAsia="ru-RU"/>
          </w:rPr>
          <w:t>частью 6 статьи 7</w:t>
        </w:r>
      </w:hyperlink>
      <w:r w:rsidRPr="00CE36E5">
        <w:rPr>
          <w:rFonts w:ascii="Times New Roman" w:eastAsia="Times New Roman" w:hAnsi="Times New Roman" w:cs="Times New Roman"/>
          <w:color w:val="292D24"/>
          <w:sz w:val="28"/>
          <w:szCs w:val="28"/>
          <w:lang w:eastAsia="ru-RU"/>
        </w:rPr>
        <w:t> Федерального закона от</w:t>
      </w:r>
      <w:proofErr w:type="gramEnd"/>
      <w:r w:rsidRPr="00CE36E5">
        <w:rPr>
          <w:rFonts w:ascii="Times New Roman" w:eastAsia="Times New Roman" w:hAnsi="Times New Roman" w:cs="Times New Roman"/>
          <w:color w:val="292D24"/>
          <w:sz w:val="28"/>
          <w:szCs w:val="28"/>
          <w:lang w:eastAsia="ru-RU"/>
        </w:rPr>
        <w:t xml:space="preserve"> 27.07.2010 № 210-ФЗ «Об организации предоставления государственных и муниципальных услуг» перечень документов;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Оснований для отказа в приеме документов законодательством Российской Федерации не предусмотрено.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2.10.1. Оснований для приостановления предоставления муниципальной услуги не предусмотрено.</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2.10.2.Основания для отказа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2.10.2.1. Основаниями для отказа в постановке на учет являются: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 заявление подано лицом, не уполномоченным заявителем на осуществление таких действий;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 сообщение заявителем недостоверных сведений.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5)  заявитель не относится к категориям граждан,  указанных в подразделе 1.2.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2.10.2.2. Заявитель снимается с учета на основании решения Администрации в следующих случаях:</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1) подачи им заявления о снятии с учета;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w:t>
      </w:r>
      <w:proofErr w:type="gramEnd"/>
      <w:r w:rsidRPr="00CE36E5">
        <w:rPr>
          <w:rFonts w:ascii="Times New Roman" w:eastAsia="Times New Roman" w:hAnsi="Times New Roman" w:cs="Times New Roman"/>
          <w:color w:val="292D24"/>
          <w:sz w:val="28"/>
          <w:szCs w:val="28"/>
          <w:lang w:eastAsia="ru-RU"/>
        </w:rPr>
        <w:t xml:space="preserve"> области от 21.09.2011 № 74-ЗКО «О бесплатном предоставлении в </w:t>
      </w:r>
      <w:r w:rsidRPr="00CE36E5">
        <w:rPr>
          <w:rFonts w:ascii="Times New Roman" w:eastAsia="Times New Roman" w:hAnsi="Times New Roman" w:cs="Times New Roman"/>
          <w:color w:val="292D24"/>
          <w:sz w:val="28"/>
          <w:szCs w:val="28"/>
          <w:lang w:eastAsia="ru-RU"/>
        </w:rPr>
        <w:lastRenderedPageBreak/>
        <w:t>собственность отдельным категориям граждан земельных участков на территории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б) </w:t>
      </w:r>
      <w:r w:rsidRPr="00CE36E5">
        <w:rPr>
          <w:rFonts w:ascii="Times New Roman" w:eastAsia="Times New Roman" w:hAnsi="Times New Roman" w:cs="Times New Roman"/>
          <w:color w:val="000000"/>
          <w:sz w:val="28"/>
          <w:szCs w:val="28"/>
          <w:lang w:eastAsia="ru-RU"/>
        </w:rPr>
        <w:t xml:space="preserve">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gramStart"/>
      <w:r w:rsidRPr="00CE36E5">
        <w:rPr>
          <w:rFonts w:ascii="Times New Roman" w:eastAsia="Times New Roman" w:hAnsi="Times New Roman" w:cs="Times New Roman"/>
          <w:color w:val="000000"/>
          <w:sz w:val="28"/>
          <w:szCs w:val="28"/>
          <w:lang w:eastAsia="ru-RU"/>
        </w:rPr>
        <w:t>с</w:t>
      </w:r>
      <w:proofErr w:type="gramEnd"/>
      <w:r w:rsidRPr="00CE36E5">
        <w:rPr>
          <w:rFonts w:ascii="Times New Roman" w:eastAsia="Times New Roman" w:hAnsi="Times New Roman" w:cs="Times New Roman"/>
          <w:color w:val="000000"/>
          <w:sz w:val="28"/>
          <w:szCs w:val="28"/>
          <w:lang w:eastAsia="ru-RU"/>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в) </w:t>
      </w:r>
      <w:r w:rsidRPr="00CE36E5">
        <w:rPr>
          <w:rFonts w:ascii="Times New Roman" w:eastAsia="Times New Roman" w:hAnsi="Times New Roman" w:cs="Times New Roman"/>
          <w:color w:val="000000"/>
          <w:sz w:val="28"/>
          <w:szCs w:val="28"/>
          <w:lang w:eastAsia="ru-RU"/>
        </w:rPr>
        <w:t>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 выезда на постоянное место жительства в другой субъект Российской Федерации или страну, </w:t>
      </w:r>
      <w:r w:rsidRPr="00CE36E5">
        <w:rPr>
          <w:rFonts w:ascii="Times New Roman" w:eastAsia="Times New Roman" w:hAnsi="Times New Roman" w:cs="Times New Roman"/>
          <w:color w:val="444444"/>
          <w:sz w:val="28"/>
          <w:szCs w:val="28"/>
          <w:lang w:eastAsia="ru-RU"/>
        </w:rPr>
        <w:t>за исключением граждан,</w:t>
      </w:r>
      <w:r w:rsidRPr="00CE36E5">
        <w:rPr>
          <w:rFonts w:ascii="Times New Roman" w:eastAsia="Times New Roman" w:hAnsi="Times New Roman" w:cs="Times New Roman"/>
          <w:color w:val="000000"/>
          <w:sz w:val="28"/>
          <w:szCs w:val="28"/>
          <w:lang w:eastAsia="ru-RU"/>
        </w:rPr>
        <w:t> указанных в пунктах</w:t>
      </w:r>
      <w:r w:rsidRPr="00CE36E5">
        <w:rPr>
          <w:rFonts w:ascii="Times New Roman" w:eastAsia="Times New Roman" w:hAnsi="Times New Roman" w:cs="Times New Roman"/>
          <w:color w:val="292D24"/>
          <w:sz w:val="28"/>
          <w:szCs w:val="28"/>
          <w:lang w:eastAsia="ru-RU"/>
        </w:rPr>
        <w:t> </w:t>
      </w:r>
      <w:r w:rsidRPr="00CE36E5">
        <w:rPr>
          <w:rFonts w:ascii="Times New Roman" w:eastAsia="Times New Roman" w:hAnsi="Times New Roman" w:cs="Times New Roman"/>
          <w:color w:val="000000"/>
          <w:sz w:val="28"/>
          <w:szCs w:val="28"/>
          <w:lang w:eastAsia="ru-RU"/>
        </w:rPr>
        <w:t>6 и 7 подраздела 1.2.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CE36E5">
          <w:rPr>
            <w:rFonts w:ascii="Times New Roman" w:eastAsia="Times New Roman" w:hAnsi="Times New Roman" w:cs="Times New Roman"/>
            <w:color w:val="7D7D7D"/>
            <w:sz w:val="28"/>
            <w:szCs w:val="28"/>
            <w:lang w:eastAsia="ru-RU"/>
          </w:rPr>
          <w:t>части 15 статьи 6</w:t>
        </w:r>
      </w:hyperlink>
      <w:r w:rsidRPr="00CE36E5">
        <w:rPr>
          <w:rFonts w:ascii="Times New Roman" w:eastAsia="Times New Roman" w:hAnsi="Times New Roman" w:cs="Times New Roman"/>
          <w:color w:val="0000FF"/>
          <w:sz w:val="28"/>
          <w:szCs w:val="28"/>
          <w:u w:val="single"/>
          <w:lang w:eastAsia="ru-RU"/>
        </w:rPr>
        <w:t> </w:t>
      </w:r>
      <w:r w:rsidRPr="00CE36E5">
        <w:rPr>
          <w:rFonts w:ascii="Times New Roman" w:eastAsia="Times New Roman" w:hAnsi="Times New Roman" w:cs="Times New Roman"/>
          <w:color w:val="292D24"/>
          <w:sz w:val="28"/>
          <w:szCs w:val="28"/>
          <w:lang w:eastAsia="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000000"/>
          <w:sz w:val="28"/>
          <w:szCs w:val="28"/>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w:t>
      </w:r>
      <w:r w:rsidRPr="00CE36E5">
        <w:rPr>
          <w:rFonts w:ascii="Times New Roman" w:eastAsia="Times New Roman" w:hAnsi="Times New Roman" w:cs="Times New Roman"/>
          <w:color w:val="292D24"/>
          <w:sz w:val="28"/>
          <w:szCs w:val="28"/>
          <w:lang w:eastAsia="ru-RU"/>
        </w:rPr>
        <w:t> </w:t>
      </w:r>
      <w:r w:rsidRPr="00CE36E5">
        <w:rPr>
          <w:rFonts w:ascii="Times New Roman" w:eastAsia="Times New Roman" w:hAnsi="Times New Roman" w:cs="Times New Roman"/>
          <w:color w:val="000000"/>
          <w:sz w:val="28"/>
          <w:szCs w:val="28"/>
          <w:lang w:eastAsia="ru-RU"/>
        </w:rPr>
        <w:t>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Муниципальная услуга предоставляется без взимания государственной пошлины или иной платы.</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2.15.1. При непосредственном обращении заявителя лично, максимальный срок регистрации заявления – 15 минут. </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 xml:space="preserve">2.16. </w:t>
      </w:r>
      <w:proofErr w:type="gramStart"/>
      <w:r w:rsidRPr="00CE36E5">
        <w:rPr>
          <w:rFonts w:ascii="Times New Roman" w:eastAsia="Times New Roman" w:hAnsi="Times New Roman" w:cs="Times New Roman"/>
          <w:b/>
          <w:bCs/>
          <w:color w:val="292D24"/>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w:t>
      </w:r>
      <w:r w:rsidRPr="00CE36E5">
        <w:rPr>
          <w:rFonts w:ascii="Times New Roman" w:eastAsia="Times New Roman" w:hAnsi="Times New Roman" w:cs="Times New Roman"/>
          <w:b/>
          <w:bCs/>
          <w:color w:val="292D24"/>
          <w:sz w:val="28"/>
          <w:szCs w:val="28"/>
          <w:lang w:eastAsia="ru-RU"/>
        </w:rPr>
        <w:lastRenderedPageBreak/>
        <w:t>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2.16.1. </w:t>
      </w:r>
      <w:proofErr w:type="gramStart"/>
      <w:r w:rsidRPr="00CE36E5">
        <w:rPr>
          <w:rFonts w:ascii="Times New Roman" w:eastAsia="Times New Roman" w:hAnsi="Times New Roman" w:cs="Times New Roman"/>
          <w:color w:val="292D24"/>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E36E5">
        <w:rPr>
          <w:rFonts w:ascii="Times New Roman" w:eastAsia="Times New Roman" w:hAnsi="Times New Roman" w:cs="Times New Roman"/>
          <w:color w:val="292D24"/>
          <w:sz w:val="28"/>
          <w:szCs w:val="28"/>
          <w:lang w:eastAsia="ru-RU"/>
        </w:rPr>
        <w:t xml:space="preserve"> защите инвалидов.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Места ожидания заявителей оборудуются стульями и (или) кресельными секциями, и (или) скамьями.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2.16.3. Обеспечение доступности для инвалидов.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возможность беспрепятственного входа в помещение  и выхода из него;</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содействие со стороны должностных лиц, при необходимости, инвалиду при входе в объект и выходе из него;</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оборудование на прилегающих к зданию территориях мест для парковки автотранспортных средств инвалидов;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сопровождение инвалидов, имеющих стойкие расстройства функции зрения и самостоятельного передвижения, по территории объекта;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 проведение инструктажа должностных лиц, осуществляющих первичный контакт с получателями услуги, по вопросам работы с инвалидами;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 допуск в помещение </w:t>
      </w:r>
      <w:proofErr w:type="spellStart"/>
      <w:r w:rsidRPr="00CE36E5">
        <w:rPr>
          <w:rFonts w:ascii="Times New Roman" w:eastAsia="Times New Roman" w:hAnsi="Times New Roman" w:cs="Times New Roman"/>
          <w:color w:val="292D24"/>
          <w:sz w:val="28"/>
          <w:szCs w:val="28"/>
          <w:lang w:eastAsia="ru-RU"/>
        </w:rPr>
        <w:t>сурдопереводчика</w:t>
      </w:r>
      <w:proofErr w:type="spellEnd"/>
      <w:r w:rsidRPr="00CE36E5">
        <w:rPr>
          <w:rFonts w:ascii="Times New Roman" w:eastAsia="Times New Roman" w:hAnsi="Times New Roman" w:cs="Times New Roman"/>
          <w:color w:val="292D24"/>
          <w:sz w:val="28"/>
          <w:szCs w:val="28"/>
          <w:lang w:eastAsia="ru-RU"/>
        </w:rPr>
        <w:t xml:space="preserve"> и </w:t>
      </w:r>
      <w:proofErr w:type="spellStart"/>
      <w:r w:rsidRPr="00CE36E5">
        <w:rPr>
          <w:rFonts w:ascii="Times New Roman" w:eastAsia="Times New Roman" w:hAnsi="Times New Roman" w:cs="Times New Roman"/>
          <w:color w:val="292D24"/>
          <w:sz w:val="28"/>
          <w:szCs w:val="28"/>
          <w:lang w:eastAsia="ru-RU"/>
        </w:rPr>
        <w:t>тифлосурдопереводчика</w:t>
      </w:r>
      <w:proofErr w:type="spellEnd"/>
      <w:r w:rsidRPr="00CE36E5">
        <w:rPr>
          <w:rFonts w:ascii="Times New Roman" w:eastAsia="Times New Roman" w:hAnsi="Times New Roman" w:cs="Times New Roman"/>
          <w:color w:val="292D24"/>
          <w:sz w:val="28"/>
          <w:szCs w:val="28"/>
          <w:lang w:eastAsia="ru-RU"/>
        </w:rPr>
        <w:t>;</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предоставление, при необходимости, услуги по месту жительства инвалида или в дистанционном режиме;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Показатели доступности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транспортная или пешая доступность к местам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доступность обращения за предоставлением муниципальной услуги, в том числе для лиц с ограниченными возможностями здоровья;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lastRenderedPageBreak/>
        <w:t>Показатели качества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полнота и актуальность информации о порядке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отсутствие очередей при приеме и выдаче документов заявителям;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отсутствие обоснованных жалоб на действия (бездействие) специалистов и уполномоченных должностных лиц;</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отсутствие  жалоб на некорректное, невнимательное отношение специалистов и уполномоченных должностных лиц к заявителям</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2.18.  Иные требования, в том числе учитывающие особенности предоставления муниципальной услуги в электронной форме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Муниципальная услуга в электронной форме в настоящее время не предоставляется.</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III. Состав, последовательность и сроки выполнения административных процедур (действий), требования к порядку их выполнения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Исчерпывающий перечень административных процедур (действий):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1) прием и регистрация заявления и документов, необходимых для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sidRPr="00CE36E5">
        <w:rPr>
          <w:rFonts w:ascii="Times New Roman" w:eastAsia="Times New Roman" w:hAnsi="Times New Roman" w:cs="Times New Roman"/>
          <w:b/>
          <w:bCs/>
          <w:color w:val="292D24"/>
          <w:sz w:val="28"/>
          <w:szCs w:val="28"/>
          <w:lang w:eastAsia="ru-RU"/>
        </w:rPr>
        <w:t>, </w:t>
      </w:r>
      <w:r w:rsidRPr="00CE36E5">
        <w:rPr>
          <w:rFonts w:ascii="Times New Roman" w:eastAsia="Times New Roman" w:hAnsi="Times New Roman" w:cs="Times New Roman"/>
          <w:color w:val="292D24"/>
          <w:sz w:val="28"/>
          <w:szCs w:val="28"/>
          <w:lang w:eastAsia="ru-RU"/>
        </w:rPr>
        <w:t>либо в отказе в постановке на учет.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 предоставление  заявителю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5) выдача (направление) заявителю  результата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6)   порядок исправления допущенных опечаток и ошибок в выданных в результате предоставления муниципальной услуги  документах.</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3.1. Прием и регистрация заявления и документов, необходимых для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1)  проверяет правильность оформления заявления;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  заполняет расписку о приеме (регистрации) заявления заявителя;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 вносит запись о приеме заявления в Журнал регистрации входящей документации.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3.1.3. Максимальный срок выполнения административной процедуры -   1 рабочий день.</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3.1.4.  Критерием принятия решения является обращение  заявителя за получением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3.1.5. Результатом  административной процедуры является прием заявления и прилагаемых документов у заявителя.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3.2.2. Ответственный исполнитель Администрации в течение двух рабочих дней со дня поступления заявления в Администрацию осуществляет </w:t>
      </w:r>
      <w:r w:rsidRPr="00CE36E5">
        <w:rPr>
          <w:rFonts w:ascii="Times New Roman" w:eastAsia="Times New Roman" w:hAnsi="Times New Roman" w:cs="Times New Roman"/>
          <w:color w:val="292D24"/>
          <w:sz w:val="28"/>
          <w:szCs w:val="28"/>
          <w:lang w:eastAsia="ru-RU"/>
        </w:rPr>
        <w:lastRenderedPageBreak/>
        <w:t>подготовку и направление межведомственных запросов в органы, участвующие в предоставлении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CE36E5">
          <w:rPr>
            <w:rFonts w:ascii="Times New Roman" w:eastAsia="Times New Roman" w:hAnsi="Times New Roman" w:cs="Times New Roman"/>
            <w:color w:val="7D7D7D"/>
            <w:sz w:val="28"/>
            <w:szCs w:val="28"/>
            <w:lang w:eastAsia="ru-RU"/>
          </w:rPr>
          <w:t>законодательства</w:t>
        </w:r>
      </w:hyperlink>
      <w:r w:rsidRPr="00CE36E5">
        <w:rPr>
          <w:rFonts w:ascii="Times New Roman" w:eastAsia="Times New Roman" w:hAnsi="Times New Roman" w:cs="Times New Roman"/>
          <w:color w:val="292D24"/>
          <w:sz w:val="28"/>
          <w:szCs w:val="28"/>
          <w:lang w:eastAsia="ru-RU"/>
        </w:rPr>
        <w:t> Российской Федерации о защите персональных данных.</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3.2.4. Максимальный срок подготовки и направления ответа на  межведомственный запрос  не может превышать пять рабочих дней.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3.2.5.  Ответ на запрос  регистрируется в установленном порядке.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3.2.7. Максимальный срок выполнения административной процедуры -  7 рабочих дней.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3.2.9.  Результат административной процедуры – получение ответов на межведомственные запросы.</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3.3.4. Максимальный срок выполнения административной процедуры - 20 рабочих дней.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3.3.6. Результатом административной процедуры является оформленное решение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3.4. Предоставление  заявителю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CE36E5">
        <w:rPr>
          <w:rFonts w:ascii="Times New Roman" w:eastAsia="Times New Roman" w:hAnsi="Times New Roman" w:cs="Times New Roman"/>
          <w:color w:val="292D24"/>
          <w:sz w:val="28"/>
          <w:szCs w:val="28"/>
          <w:lang w:eastAsia="ru-RU"/>
        </w:rPr>
        <w:t xml:space="preserve"> и более детей в возрасте до 18 лет,  осуществляется в первоочередном порядке.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 xml:space="preserve">3.4.3. </w:t>
      </w:r>
      <w:proofErr w:type="gramStart"/>
      <w:r w:rsidRPr="00CE36E5">
        <w:rPr>
          <w:rFonts w:ascii="Times New Roman" w:eastAsia="Times New Roman" w:hAnsi="Times New Roman" w:cs="Times New Roman"/>
          <w:color w:val="292D24"/>
          <w:sz w:val="28"/>
          <w:szCs w:val="28"/>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CE36E5">
        <w:rPr>
          <w:rFonts w:ascii="Times New Roman" w:eastAsia="Times New Roman" w:hAnsi="Times New Roman" w:cs="Times New Roman"/>
          <w:color w:val="292D24"/>
          <w:sz w:val="28"/>
          <w:szCs w:val="28"/>
          <w:lang w:eastAsia="ru-RU"/>
        </w:rPr>
        <w:t xml:space="preserve"> соответствующего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3.4.4. </w:t>
      </w:r>
      <w:proofErr w:type="gramStart"/>
      <w:r w:rsidRPr="00CE36E5">
        <w:rPr>
          <w:rFonts w:ascii="Times New Roman" w:eastAsia="Times New Roman" w:hAnsi="Times New Roman" w:cs="Times New Roman"/>
          <w:color w:val="292D24"/>
          <w:sz w:val="28"/>
          <w:szCs w:val="28"/>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3.4.10. Результатом административной процедуры является оформленное и подписанное  Главой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w:t>
      </w:r>
      <w:r w:rsidRPr="00CE36E5">
        <w:rPr>
          <w:rFonts w:ascii="Times New Roman" w:eastAsia="Times New Roman" w:hAnsi="Times New Roman" w:cs="Times New Roman"/>
          <w:color w:val="292D24"/>
          <w:sz w:val="28"/>
          <w:szCs w:val="28"/>
          <w:lang w:eastAsia="ru-RU"/>
        </w:rPr>
        <w:lastRenderedPageBreak/>
        <w:t>Суджанского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регистрации*(указать название журнала).</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3.5. Выдача (направление) заявителю  результата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3.5.2. Результат предоставления муниципальной услуги выдается (направляется)  заявителю способом, указанным в заявлении.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3.6.1.  </w:t>
      </w:r>
      <w:proofErr w:type="gramStart"/>
      <w:r w:rsidRPr="00CE36E5">
        <w:rPr>
          <w:rFonts w:ascii="Times New Roman" w:eastAsia="Times New Roman" w:hAnsi="Times New Roman" w:cs="Times New Roman"/>
          <w:color w:val="292D24"/>
          <w:sz w:val="28"/>
          <w:szCs w:val="28"/>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lastRenderedPageBreak/>
        <w:t xml:space="preserve">3.6.2. </w:t>
      </w:r>
      <w:proofErr w:type="gramStart"/>
      <w:r w:rsidRPr="00CE36E5">
        <w:rPr>
          <w:rFonts w:ascii="Times New Roman" w:eastAsia="Times New Roman" w:hAnsi="Times New Roman" w:cs="Times New Roman"/>
          <w:color w:val="292D24"/>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3.6.4. </w:t>
      </w:r>
      <w:proofErr w:type="gramStart"/>
      <w:r w:rsidRPr="00CE36E5">
        <w:rPr>
          <w:rFonts w:ascii="Times New Roman" w:eastAsia="Times New Roman" w:hAnsi="Times New Roman" w:cs="Times New Roman"/>
          <w:color w:val="292D24"/>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3.6.5. Способ фиксации результата выполнения административной процедуры  – регистрация в Журнале*(указать название журнала).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3.6.6.  Срок  выдачи результата  не должен превышать 10 календарных дней </w:t>
      </w:r>
      <w:proofErr w:type="gramStart"/>
      <w:r w:rsidRPr="00CE36E5">
        <w:rPr>
          <w:rFonts w:ascii="Times New Roman" w:eastAsia="Times New Roman" w:hAnsi="Times New Roman" w:cs="Times New Roman"/>
          <w:color w:val="292D24"/>
          <w:sz w:val="28"/>
          <w:szCs w:val="28"/>
          <w:lang w:eastAsia="ru-RU"/>
        </w:rPr>
        <w:t>с даты   регистрации</w:t>
      </w:r>
      <w:proofErr w:type="gramEnd"/>
      <w:r w:rsidRPr="00CE36E5">
        <w:rPr>
          <w:rFonts w:ascii="Times New Roman" w:eastAsia="Times New Roman" w:hAnsi="Times New Roman" w:cs="Times New Roman"/>
          <w:color w:val="292D24"/>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IV. Формы  контроля за исполнением регламента</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Текущий </w:t>
      </w:r>
      <w:proofErr w:type="gramStart"/>
      <w:r w:rsidRPr="00CE36E5">
        <w:rPr>
          <w:rFonts w:ascii="Times New Roman" w:eastAsia="Times New Roman" w:hAnsi="Times New Roman" w:cs="Times New Roman"/>
          <w:color w:val="292D24"/>
          <w:sz w:val="28"/>
          <w:szCs w:val="28"/>
          <w:lang w:eastAsia="ru-RU"/>
        </w:rPr>
        <w:t>контроль за</w:t>
      </w:r>
      <w:proofErr w:type="gramEnd"/>
      <w:r w:rsidRPr="00CE36E5">
        <w:rPr>
          <w:rFonts w:ascii="Times New Roman" w:eastAsia="Times New Roman" w:hAnsi="Times New Roman" w:cs="Times New Roman"/>
          <w:color w:val="292D24"/>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Глава Администрации сельсовета;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заместитель Главы Администрации сельсовета.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Периодичность осуществления текущего контроля устанавливается распоряжением Администрации.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CE36E5">
        <w:rPr>
          <w:rFonts w:ascii="Times New Roman" w:eastAsia="Times New Roman" w:hAnsi="Times New Roman" w:cs="Times New Roman"/>
          <w:b/>
          <w:bCs/>
          <w:color w:val="292D24"/>
          <w:sz w:val="28"/>
          <w:szCs w:val="28"/>
          <w:lang w:eastAsia="ru-RU"/>
        </w:rPr>
        <w:lastRenderedPageBreak/>
        <w:t>том числе порядок и формы контроля за полнотой и качеством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4.2.1. </w:t>
      </w:r>
      <w:proofErr w:type="gramStart"/>
      <w:r w:rsidRPr="00CE36E5">
        <w:rPr>
          <w:rFonts w:ascii="Times New Roman" w:eastAsia="Times New Roman" w:hAnsi="Times New Roman" w:cs="Times New Roman"/>
          <w:color w:val="292D24"/>
          <w:sz w:val="28"/>
          <w:szCs w:val="28"/>
          <w:lang w:eastAsia="ru-RU"/>
        </w:rPr>
        <w:t>Контроль за</w:t>
      </w:r>
      <w:proofErr w:type="gramEnd"/>
      <w:r w:rsidRPr="00CE36E5">
        <w:rPr>
          <w:rFonts w:ascii="Times New Roman" w:eastAsia="Times New Roman" w:hAnsi="Times New Roman" w:cs="Times New Roman"/>
          <w:color w:val="292D24"/>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w:t>
      </w:r>
      <w:proofErr w:type="gramStart"/>
      <w:r w:rsidRPr="00CE36E5">
        <w:rPr>
          <w:rFonts w:ascii="Times New Roman" w:eastAsia="Times New Roman" w:hAnsi="Times New Roman" w:cs="Times New Roman"/>
          <w:color w:val="292D24"/>
          <w:sz w:val="28"/>
          <w:szCs w:val="28"/>
          <w:lang w:eastAsia="ru-RU"/>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CE36E5">
        <w:rPr>
          <w:rFonts w:ascii="Times New Roman" w:eastAsia="Times New Roman" w:hAnsi="Times New Roman" w:cs="Times New Roman"/>
          <w:color w:val="292D24"/>
          <w:sz w:val="28"/>
          <w:szCs w:val="28"/>
          <w:lang w:eastAsia="ru-RU"/>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E36E5">
        <w:rPr>
          <w:rFonts w:ascii="Times New Roman" w:eastAsia="Times New Roman" w:hAnsi="Times New Roman" w:cs="Times New Roman"/>
          <w:color w:val="292D24"/>
          <w:sz w:val="28"/>
          <w:szCs w:val="28"/>
          <w:lang w:eastAsia="ru-RU"/>
        </w:rPr>
        <w:t xml:space="preserve"> регламента, законодательных и иных нормативных правовых актов.</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CE36E5">
          <w:rPr>
            <w:rFonts w:ascii="Times New Roman" w:eastAsia="Times New Roman" w:hAnsi="Times New Roman" w:cs="Times New Roman"/>
            <w:color w:val="7D7D7D"/>
            <w:sz w:val="28"/>
            <w:szCs w:val="28"/>
            <w:lang w:eastAsia="ru-RU"/>
          </w:rPr>
          <w:t>https://www.gosuslugi.ru</w:t>
        </w:r>
      </w:hyperlink>
      <w:r w:rsidRPr="00CE36E5">
        <w:rPr>
          <w:rFonts w:ascii="Times New Roman" w:eastAsia="Times New Roman" w:hAnsi="Times New Roman" w:cs="Times New Roman"/>
          <w:color w:val="292D24"/>
          <w:sz w:val="28"/>
          <w:szCs w:val="28"/>
          <w:lang w:eastAsia="ru-RU"/>
        </w:rPr>
        <w:t>.</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Жалоба может быть направлена </w:t>
      </w:r>
      <w:proofErr w:type="gramStart"/>
      <w:r w:rsidRPr="00CE36E5">
        <w:rPr>
          <w:rFonts w:ascii="Times New Roman" w:eastAsia="Times New Roman" w:hAnsi="Times New Roman" w:cs="Times New Roman"/>
          <w:color w:val="292D24"/>
          <w:sz w:val="28"/>
          <w:szCs w:val="28"/>
          <w:lang w:eastAsia="ru-RU"/>
        </w:rPr>
        <w:t>в</w:t>
      </w:r>
      <w:proofErr w:type="gramEnd"/>
      <w:r w:rsidRPr="00CE36E5">
        <w:rPr>
          <w:rFonts w:ascii="Times New Roman" w:eastAsia="Times New Roman" w:hAnsi="Times New Roman" w:cs="Times New Roman"/>
          <w:color w:val="292D24"/>
          <w:sz w:val="28"/>
          <w:szCs w:val="28"/>
          <w:lang w:eastAsia="ru-RU"/>
        </w:rPr>
        <w:t>:</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Администрацию сельсовета;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Жалобы рассматривают: Глава Администрации сельсовета, заместитель Главы Администрации.</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E36E5">
        <w:rPr>
          <w:rFonts w:ascii="Times New Roman" w:eastAsia="Times New Roman" w:hAnsi="Times New Roman" w:cs="Times New Roman"/>
          <w:color w:val="292D24"/>
          <w:sz w:val="28"/>
          <w:szCs w:val="28"/>
          <w:lang w:eastAsia="ru-RU"/>
        </w:rPr>
        <w:t>Администрации, предоставляющей муниципальную услугу  осуществляется</w:t>
      </w:r>
      <w:proofErr w:type="gramEnd"/>
      <w:r w:rsidRPr="00CE36E5">
        <w:rPr>
          <w:rFonts w:ascii="Times New Roman" w:eastAsia="Times New Roman" w:hAnsi="Times New Roman" w:cs="Times New Roman"/>
          <w:color w:val="292D24"/>
          <w:sz w:val="28"/>
          <w:szCs w:val="28"/>
          <w:lang w:eastAsia="ru-RU"/>
        </w:rPr>
        <w:t>, в том числе по телефону, электронной почте,  при личном приёме.</w:t>
      </w:r>
    </w:p>
    <w:p w:rsidR="008E6705" w:rsidRPr="00CE36E5" w:rsidRDefault="008E6705" w:rsidP="008E6705">
      <w:pPr>
        <w:shd w:val="clear" w:color="auto" w:fill="F8FAFB"/>
        <w:spacing w:before="163" w:after="163" w:line="240" w:lineRule="auto"/>
        <w:jc w:val="center"/>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 Федеральным законом  от 27.07.2010 № 210-ФЗ  «Об организации предоставления государственных и муниципальных услуг»;</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proofErr w:type="gramStart"/>
      <w:r w:rsidRPr="00CE36E5">
        <w:rPr>
          <w:rFonts w:ascii="Times New Roman" w:eastAsia="Times New Roman" w:hAnsi="Times New Roman" w:cs="Times New Roman"/>
          <w:color w:val="292D24"/>
          <w:sz w:val="28"/>
          <w:szCs w:val="28"/>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E36E5">
        <w:rPr>
          <w:rFonts w:ascii="Times New Roman" w:eastAsia="Times New Roman" w:hAnsi="Times New Roman" w:cs="Times New Roman"/>
          <w:color w:val="292D24"/>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6705" w:rsidRPr="00CE36E5" w:rsidRDefault="008E6705" w:rsidP="008E6705">
      <w:pPr>
        <w:shd w:val="clear" w:color="auto" w:fill="F8FAFB"/>
        <w:spacing w:before="163" w:after="163"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b/>
          <w:bCs/>
          <w:color w:val="292D24"/>
          <w:sz w:val="28"/>
          <w:szCs w:val="28"/>
          <w:lang w:eastAsia="ru-RU"/>
        </w:rPr>
        <w:t>- </w:t>
      </w:r>
      <w:r w:rsidRPr="00CE36E5">
        <w:rPr>
          <w:rFonts w:ascii="Times New Roman" w:eastAsia="Times New Roman" w:hAnsi="Times New Roman" w:cs="Times New Roman"/>
          <w:color w:val="292D24"/>
          <w:sz w:val="28"/>
          <w:szCs w:val="28"/>
          <w:lang w:eastAsia="ru-RU"/>
        </w:rPr>
        <w:t xml:space="preserve">постановлением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w:t>
      </w:r>
      <w:r w:rsidR="00D222EE">
        <w:rPr>
          <w:rFonts w:ascii="Times New Roman" w:eastAsia="Times New Roman" w:hAnsi="Times New Roman" w:cs="Times New Roman"/>
          <w:color w:val="292D24"/>
          <w:sz w:val="28"/>
          <w:szCs w:val="28"/>
          <w:lang w:eastAsia="ru-RU"/>
        </w:rPr>
        <w:t xml:space="preserve">й области </w:t>
      </w:r>
      <w:bookmarkStart w:id="1" w:name="_GoBack"/>
      <w:bookmarkEnd w:id="1"/>
      <w:r w:rsidRPr="00CE36E5">
        <w:rPr>
          <w:rFonts w:ascii="Times New Roman" w:eastAsia="Times New Roman" w:hAnsi="Times New Roman" w:cs="Times New Roman"/>
          <w:color w:val="292D24"/>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 и ее должностных лиц, муниципальных служащих и замещающих должности муниципальной службы в Администрации </w:t>
      </w:r>
      <w:r w:rsidR="00CE36E5" w:rsidRPr="00CE36E5">
        <w:rPr>
          <w:rFonts w:ascii="Times New Roman" w:eastAsia="Times New Roman" w:hAnsi="Times New Roman" w:cs="Times New Roman"/>
          <w:color w:val="292D24"/>
          <w:sz w:val="28"/>
          <w:szCs w:val="28"/>
          <w:lang w:eastAsia="ru-RU"/>
        </w:rPr>
        <w:t>Малолокнянского</w:t>
      </w:r>
      <w:r w:rsidRPr="00CE36E5">
        <w:rPr>
          <w:rFonts w:ascii="Times New Roman" w:eastAsia="Times New Roman" w:hAnsi="Times New Roman" w:cs="Times New Roman"/>
          <w:color w:val="292D24"/>
          <w:sz w:val="28"/>
          <w:szCs w:val="28"/>
          <w:lang w:eastAsia="ru-RU"/>
        </w:rPr>
        <w:t xml:space="preserve"> сельсовета Суджанского района Курской области».</w:t>
      </w:r>
    </w:p>
    <w:p w:rsidR="008E6705" w:rsidRPr="00CE36E5" w:rsidRDefault="008E6705" w:rsidP="008E6705">
      <w:pPr>
        <w:shd w:val="clear" w:color="auto" w:fill="F8FAFB"/>
        <w:spacing w:after="0" w:line="240" w:lineRule="auto"/>
        <w:jc w:val="both"/>
        <w:rPr>
          <w:rFonts w:ascii="Times New Roman" w:eastAsia="Times New Roman" w:hAnsi="Times New Roman" w:cs="Times New Roman"/>
          <w:color w:val="292D24"/>
          <w:sz w:val="28"/>
          <w:szCs w:val="28"/>
          <w:lang w:eastAsia="ru-RU"/>
        </w:rPr>
      </w:pPr>
      <w:r w:rsidRPr="00CE36E5">
        <w:rPr>
          <w:rFonts w:ascii="Times New Roman" w:eastAsia="Times New Roman" w:hAnsi="Times New Roman" w:cs="Times New Roman"/>
          <w:color w:val="292D24"/>
          <w:sz w:val="28"/>
          <w:szCs w:val="28"/>
          <w:lang w:eastAsia="ru-RU"/>
        </w:rPr>
        <w:t>Информация,  указанная в данном разделе, размещена  на  Едином портале </w:t>
      </w:r>
      <w:hyperlink r:id="rId20" w:history="1">
        <w:r w:rsidRPr="00CE36E5">
          <w:rPr>
            <w:rFonts w:ascii="Times New Roman" w:eastAsia="Times New Roman" w:hAnsi="Times New Roman" w:cs="Times New Roman"/>
            <w:color w:val="7D7D7D"/>
            <w:sz w:val="28"/>
            <w:szCs w:val="28"/>
            <w:lang w:eastAsia="ru-RU"/>
          </w:rPr>
          <w:t>https://www.gosuslugi.ru/</w:t>
        </w:r>
      </w:hyperlink>
      <w:r w:rsidRPr="00CE36E5">
        <w:rPr>
          <w:rFonts w:ascii="Times New Roman" w:eastAsia="Times New Roman" w:hAnsi="Times New Roman" w:cs="Times New Roman"/>
          <w:color w:val="292D24"/>
          <w:sz w:val="28"/>
          <w:szCs w:val="28"/>
          <w:lang w:eastAsia="ru-RU"/>
        </w:rPr>
        <w:t>.</w:t>
      </w: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Приложение 1</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Административному регламенту</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предоставления муниципальной услуги</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в муниципальной собственности, </w:t>
      </w:r>
      <w:proofErr w:type="gramStart"/>
      <w:r w:rsidRPr="008E6705">
        <w:rPr>
          <w:rFonts w:ascii="Arial" w:eastAsia="Times New Roman" w:hAnsi="Arial" w:cs="Arial"/>
          <w:color w:val="292D24"/>
          <w:sz w:val="24"/>
          <w:szCs w:val="24"/>
          <w:lang w:eastAsia="ru-RU"/>
        </w:rPr>
        <w:t>расположенных</w:t>
      </w:r>
      <w:proofErr w:type="gramEnd"/>
      <w:r w:rsidRPr="008E6705">
        <w:rPr>
          <w:rFonts w:ascii="Arial" w:eastAsia="Times New Roman" w:hAnsi="Arial" w:cs="Arial"/>
          <w:color w:val="292D24"/>
          <w:sz w:val="24"/>
          <w:szCs w:val="24"/>
          <w:lang w:eastAsia="ru-RU"/>
        </w:rPr>
        <w:t xml:space="preserve"> на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территории сельского поселения, отдельным категориям</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 в собственность бесплатно»</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Администрацию___________________________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 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(Ф.И.О., паспортные данные,</w:t>
      </w:r>
      <w:proofErr w:type="gramEnd"/>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регистрация по месту жительства,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(контактный телефон)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ЗАЯВЛЕНИЕ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 предоставлении предложенного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Я,__________________________________________________________________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(Ф.И.О. гражданина)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w:t>
      </w:r>
      <w:proofErr w:type="gramStart"/>
      <w:r w:rsidRPr="008E6705">
        <w:rPr>
          <w:rFonts w:ascii="Arial" w:eastAsia="Times New Roman" w:hAnsi="Arial" w:cs="Arial"/>
          <w:color w:val="292D24"/>
          <w:sz w:val="24"/>
          <w:szCs w:val="24"/>
          <w:lang w:eastAsia="ru-RU"/>
        </w:rPr>
        <w:t xml:space="preserve"> _____________________________________,</w:t>
      </w:r>
      <w:proofErr w:type="gramEnd"/>
      <w:r w:rsidRPr="008E6705">
        <w:rPr>
          <w:rFonts w:ascii="Arial" w:eastAsia="Times New Roman" w:hAnsi="Arial" w:cs="Arial"/>
          <w:color w:val="292D24"/>
          <w:sz w:val="24"/>
          <w:szCs w:val="24"/>
          <w:lang w:eastAsia="ru-RU"/>
        </w:rPr>
        <w:t>площадью ___________, местоположение которого: 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вид разрешенного использования: 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заявлению прилагаю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2.__________________________________________________________________3._________________________________________________________________ . . ..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Результат предоставления муниципальной услуги прошу: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w:t>
      </w:r>
      <w:proofErr w:type="gramStart"/>
      <w:r w:rsidRPr="008E6705">
        <w:rPr>
          <w:rFonts w:ascii="Arial" w:eastAsia="Times New Roman" w:hAnsi="Arial" w:cs="Arial"/>
          <w:i/>
          <w:iCs/>
          <w:color w:val="292D24"/>
          <w:sz w:val="24"/>
          <w:szCs w:val="24"/>
          <w:lang w:eastAsia="ru-RU"/>
        </w:rPr>
        <w:t>нужное</w:t>
      </w:r>
      <w:proofErr w:type="gramEnd"/>
      <w:r w:rsidRPr="008E6705">
        <w:rPr>
          <w:rFonts w:ascii="Arial" w:eastAsia="Times New Roman" w:hAnsi="Arial" w:cs="Arial"/>
          <w:i/>
          <w:iCs/>
          <w:color w:val="292D24"/>
          <w:sz w:val="24"/>
          <w:szCs w:val="24"/>
          <w:lang w:eastAsia="ru-RU"/>
        </w:rPr>
        <w:t xml:space="preserve"> отметить в квадрате)</w:t>
      </w:r>
    </w:p>
    <w:tbl>
      <w:tblPr>
        <w:tblW w:w="0" w:type="auto"/>
        <w:tblInd w:w="13" w:type="dxa"/>
        <w:shd w:val="clear" w:color="auto" w:fill="F8FAFB"/>
        <w:tblCellMar>
          <w:top w:w="105" w:type="dxa"/>
          <w:left w:w="105" w:type="dxa"/>
          <w:bottom w:w="105" w:type="dxa"/>
          <w:right w:w="105" w:type="dxa"/>
        </w:tblCellMar>
        <w:tblLook w:val="04A0" w:firstRow="1" w:lastRow="0" w:firstColumn="1" w:lastColumn="0" w:noHBand="0" w:noVBand="1"/>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выдать  при  личном  обращении в Администрацию </w:t>
      </w:r>
    </w:p>
    <w:tbl>
      <w:tblPr>
        <w:tblW w:w="0" w:type="auto"/>
        <w:tblInd w:w="13" w:type="dxa"/>
        <w:shd w:val="clear" w:color="auto" w:fill="F8FAFB"/>
        <w:tblCellMar>
          <w:top w:w="105" w:type="dxa"/>
          <w:left w:w="105" w:type="dxa"/>
          <w:bottom w:w="105" w:type="dxa"/>
          <w:right w:w="105" w:type="dxa"/>
        </w:tblCellMar>
        <w:tblLook w:val="04A0" w:firstRow="1" w:lastRow="0" w:firstColumn="1" w:lastColumn="0" w:noHBand="0" w:noVBand="1"/>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направить посредством почтового отправления по адресу: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w:t>
      </w:r>
      <w:r w:rsidRPr="008E6705">
        <w:rPr>
          <w:rFonts w:ascii="Arial" w:eastAsia="Times New Roman" w:hAnsi="Arial" w:cs="Arial"/>
          <w:b/>
          <w:bCs/>
          <w:color w:val="292D24"/>
          <w:sz w:val="24"/>
          <w:szCs w:val="24"/>
          <w:lang w:eastAsia="ru-RU"/>
        </w:rPr>
        <w:t>_</w:t>
      </w:r>
      <w:r w:rsidRPr="008E6705">
        <w:rPr>
          <w:rFonts w:ascii="Arial" w:eastAsia="Times New Roman" w:hAnsi="Arial" w:cs="Arial"/>
          <w:color w:val="292D24"/>
          <w:sz w:val="24"/>
          <w:szCs w:val="24"/>
          <w:lang w:eastAsia="ru-RU"/>
        </w:rPr>
        <w:t>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(указывается почтовый адрес)</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8E6705">
        <w:rPr>
          <w:rFonts w:ascii="Arial" w:eastAsia="Times New Roman" w:hAnsi="Arial" w:cs="Arial"/>
          <w:color w:val="292D24"/>
          <w:sz w:val="24"/>
          <w:szCs w:val="24"/>
          <w:lang w:eastAsia="ru-RU"/>
        </w:rPr>
        <w:t>согласен</w:t>
      </w:r>
      <w:proofErr w:type="gramEnd"/>
      <w:r w:rsidRPr="008E6705">
        <w:rPr>
          <w:rFonts w:ascii="Arial" w:eastAsia="Times New Roman" w:hAnsi="Arial" w:cs="Arial"/>
          <w:color w:val="292D24"/>
          <w:sz w:val="24"/>
          <w:szCs w:val="24"/>
          <w:lang w:eastAsia="ru-RU"/>
        </w:rPr>
        <w:t xml:space="preserve"> (согласна).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r w:rsidRPr="008E6705">
        <w:rPr>
          <w:rFonts w:ascii="Arial" w:eastAsia="Times New Roman" w:hAnsi="Arial" w:cs="Arial"/>
          <w:i/>
          <w:iCs/>
          <w:color w:val="292D24"/>
          <w:sz w:val="24"/>
          <w:szCs w:val="24"/>
          <w:lang w:eastAsia="ru-RU"/>
        </w:rPr>
        <w:t>(подпись)      </w:t>
      </w:r>
      <w:r w:rsidRPr="008E6705">
        <w:rPr>
          <w:rFonts w:ascii="Arial" w:eastAsia="Times New Roman" w:hAnsi="Arial" w:cs="Arial"/>
          <w:color w:val="292D24"/>
          <w:sz w:val="24"/>
          <w:szCs w:val="24"/>
          <w:lang w:eastAsia="ru-RU"/>
        </w:rPr>
        <w:t>«______»    ___________20___г.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_________________________________________</w:t>
      </w:r>
      <w:r w:rsidRPr="008E6705">
        <w:rPr>
          <w:rFonts w:ascii="Arial" w:eastAsia="Times New Roman" w:hAnsi="Arial" w:cs="Arial"/>
          <w:i/>
          <w:iCs/>
          <w:color w:val="292D24"/>
          <w:sz w:val="24"/>
          <w:szCs w:val="24"/>
          <w:lang w:eastAsia="ru-RU"/>
        </w:rPr>
        <w:t>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i/>
          <w:iCs/>
          <w:color w:val="292D24"/>
          <w:sz w:val="24"/>
          <w:szCs w:val="24"/>
          <w:lang w:eastAsia="ru-RU"/>
        </w:rPr>
        <w:t>(Фамилия, имя, отчество (при наличии) (подпись)</w:t>
      </w:r>
      <w:proofErr w:type="gramEnd"/>
    </w:p>
    <w:p w:rsidR="008E6705" w:rsidRPr="008E6705" w:rsidRDefault="008E6705" w:rsidP="008E6705">
      <w:pPr>
        <w:jc w:val="both"/>
        <w:rPr>
          <w:rFonts w:ascii="Arial" w:hAnsi="Arial" w:cs="Arial"/>
          <w:sz w:val="24"/>
          <w:szCs w:val="24"/>
        </w:rPr>
      </w:pPr>
    </w:p>
    <w:sectPr w:rsidR="008E6705" w:rsidRPr="008E6705" w:rsidSect="005D3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2"/>
  </w:compat>
  <w:rsids>
    <w:rsidRoot w:val="008E6705"/>
    <w:rsid w:val="005D3358"/>
    <w:rsid w:val="007D4A28"/>
    <w:rsid w:val="00852990"/>
    <w:rsid w:val="008E6705"/>
    <w:rsid w:val="00CE36E5"/>
    <w:rsid w:val="00D2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E6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6705"/>
    <w:rPr>
      <w:color w:val="0000FF"/>
      <w:u w:val="single"/>
    </w:rPr>
  </w:style>
  <w:style w:type="paragraph" w:styleId="a4">
    <w:name w:val="No Spacing"/>
    <w:qFormat/>
    <w:rsid w:val="00852990"/>
    <w:pPr>
      <w:spacing w:after="0" w:line="240" w:lineRule="auto"/>
      <w:ind w:firstLine="227"/>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3FD708AB8BB254B0FD2CEF911265CC12D72563DA65A1FB5C121207D3EDC93B68F93DE774C9983849B30D9A2B35408B4792CE3906DB8F7F7119B06Co0pFM" TargetMode="Externa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admkoms.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B047E-6ACE-4D1D-B921-CDC7A0F6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10976</Words>
  <Characters>62567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ПК</cp:lastModifiedBy>
  <cp:revision>4</cp:revision>
  <dcterms:created xsi:type="dcterms:W3CDTF">2024-04-18T08:23:00Z</dcterms:created>
  <dcterms:modified xsi:type="dcterms:W3CDTF">2024-04-26T13:44:00Z</dcterms:modified>
</cp:coreProperties>
</file>