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5" w:rsidRPr="009514D5" w:rsidRDefault="009514D5" w:rsidP="009514D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(информация) о проведении конкурса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Собрание депутатов Малолокнянского сельсовета Суджанского района Курской области объявляет конкурс по отбору кандидатур на должность Главы Малолокнянского  сельсовета Суджанского района Курской области.</w:t>
      </w:r>
    </w:p>
    <w:p w:rsidR="009514D5" w:rsidRPr="009514D5" w:rsidRDefault="009514D5" w:rsidP="009514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Малолокнянского  сельсовета Суджанского района Курской области, утвержденным решением Собрания депутатов Малолокнянского  сельсовета Суджанского района Курской области от </w:t>
      </w:r>
      <w:r w:rsidRPr="009514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10.08.2023 г. № 22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обнародованным на информационных стендах и размещенным на официальном сайте </w:t>
      </w:r>
      <w:r w:rsidRPr="0095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«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Малолокнянский</w:t>
      </w:r>
      <w:r w:rsidRPr="0095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сельсовет» 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r w:rsidRPr="009514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в сети «Интернет».</w:t>
      </w:r>
      <w:proofErr w:type="gramEnd"/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конкурса: </w:t>
      </w:r>
      <w:r w:rsidRPr="009514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октября 2023 года.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конкурса: 15.00 час.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конкурса: с. Малая Локня, ул. Сотницкая дом 25 – здание Администрации Малолокнянского  сельсовета Суджанского района Курской области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документов: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документов: </w:t>
      </w:r>
      <w:r w:rsidRPr="009514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 сентября 2023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документов: </w:t>
      </w:r>
      <w:r w:rsidRPr="009514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 октября 2023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приема документов: с. Малая Локня, ул. Сотницкая дом 25   – здание Администрации Малолокнянского   сельсовета Суджанского района Курской области.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участия в конкурсе гражданин представляет следующие документы: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1) заявление установленной формы;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 2) собственноручно заполненную и подписанную </w:t>
      </w:r>
      <w:hyperlink r:id="rId5" w:anchor="Par190" w:history="1">
        <w:r w:rsidRPr="009514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анкету</w:t>
        </w:r>
      </w:hyperlink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 г. № 667-р;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3) паспорт гражданина Российской Федерации и его копию;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4) две цветные фотографии размером 3x4;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6) документы, подтверждающие наличие образования,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9) документы воинского учета - для военнообязанных, и их копию;</w:t>
      </w:r>
    </w:p>
    <w:p w:rsidR="009514D5" w:rsidRPr="009514D5" w:rsidRDefault="009514D5" w:rsidP="009514D5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11) письменное согласие на обработку персональных данных;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9514D5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 РФ от 14 декабря 2009 года № 984н;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13) документы, подтверждающие наличие (отсутствие) судимости;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9514D5" w:rsidRPr="009514D5" w:rsidRDefault="009514D5" w:rsidP="009514D5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Документы для участия в конкурсе представляются кандидатами в конкурсную комиссию лично в сроки и время, указанные в решении о проведении конкурса.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Конкурсная комиссия выдает кандидату письменное подтверждение получения документов.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претенденту на замещение указанной должности предъявляются следующие требования: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 Российской Федерации,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не менее 21 года,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владение государственным языком Российской Федерации,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обладание пассивным избирательным правом на день проведения конкурса для избрания выборным должностным лицом местного самоуправления.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514D5" w:rsidRPr="009514D5" w:rsidRDefault="009514D5" w:rsidP="009514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514D5">
        <w:rPr>
          <w:rFonts w:ascii="Times New Roman" w:eastAsia="Times New Roman" w:hAnsi="Times New Roman" w:cs="Times New Roman"/>
          <w:sz w:val="28"/>
          <w:szCs w:val="28"/>
        </w:rPr>
        <w:t>Гражданин не допускается к участию в конкурсе в случаях: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- несвоевременного представления документов,  и (или) представления их не в полном объеме и (или) с нарушением правил оформления;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силу.</w:t>
      </w:r>
    </w:p>
    <w:p w:rsidR="009514D5" w:rsidRPr="009514D5" w:rsidRDefault="009514D5" w:rsidP="009514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Конкурс проводится при условии наличия не менее 2 (двух) кандидатов.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514D5">
        <w:rPr>
          <w:rFonts w:ascii="Times New Roman" w:eastAsia="Times New Roman" w:hAnsi="Times New Roman" w:cs="Times New Roman"/>
          <w:sz w:val="28"/>
          <w:szCs w:val="28"/>
        </w:rPr>
        <w:t>Конкурс проводится в течение 5 (пяти) календарных дней со дня окончания приема заявлений об участии в конкурсе и соответствующих документов.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Кандидат обязан лично участвовать в конкурсе, в случае неявки кандидата по исключительно неуважительным причинам на заседание</w:t>
      </w:r>
      <w:r w:rsidRPr="00951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кандидат утрачивает право на дальнейшее участие в конкурсе.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Проведение конкурса включает в себя: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выступление участника конкурса (до 15 минут) с информацией о его видении социально-экономического развития муниципального образования;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собеседование членов конкурсной комиссии с участником конкурса после его выступления, в ходе которого</w:t>
      </w:r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«Малолокнянский сельсовет» Суджанского района </w:t>
      </w:r>
      <w:r w:rsidRPr="009514D5">
        <w:rPr>
          <w:rFonts w:ascii="Times New Roman" w:eastAsia="Times New Roman" w:hAnsi="Times New Roman" w:cs="Times New Roman"/>
          <w:sz w:val="28"/>
          <w:szCs w:val="28"/>
        </w:rPr>
        <w:t>Курской области, а также иных</w:t>
      </w:r>
      <w:proofErr w:type="gramEnd"/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обсуждение итогов конкурса и принятие решения о представлении (отказе в представлении) кандидатуры участника конкурса Собранию 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 Малолокнянского сельсовета Суджанского района Курской области для избрания на должность Главы Малолокнянского  сельсовета Суджанского района Курской области.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13. 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6" w:anchor="Par355" w:history="1">
        <w:r w:rsidRPr="009514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бюллетене</w:t>
        </w:r>
      </w:hyperlink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4 к Порядку), </w:t>
      </w: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14. 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Решение конкурсной комиссии об отборе кандидатур на должность Главы Малолокнянского  сельсовета Суджанского района Курской области  </w:t>
      </w:r>
      <w:r w:rsidRPr="009514D5">
        <w:rPr>
          <w:rFonts w:ascii="Times New Roman" w:eastAsia="Times New Roman" w:hAnsi="Times New Roman" w:cs="Times New Roman"/>
          <w:sz w:val="28"/>
          <w:szCs w:val="28"/>
        </w:rPr>
        <w:t>в течение 2 (двух) календарных дней со дня его принятия направляется Председателю Собрания депутатов Малолокнянского  сельсовета Суджанского района Курской области.</w:t>
      </w:r>
    </w:p>
    <w:p w:rsidR="009514D5" w:rsidRPr="009514D5" w:rsidRDefault="009514D5" w:rsidP="009514D5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16.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Малолокнянского сельсовета Суджанского района извещает избранных конкурсной комиссией кандидатов не позднее, чем за 2  (два) календарных дня до даты, на которую назначено заседание Собрания депутатов Малолокнянского  сельсовета Суджанского района Курской области о дате, времени и месте заседания.</w:t>
      </w:r>
    </w:p>
    <w:p w:rsidR="009514D5" w:rsidRPr="009514D5" w:rsidRDefault="009514D5" w:rsidP="009514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 </w:t>
      </w:r>
      <w:proofErr w:type="gramStart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кандидатам, представленным в Собрание депутатов Малолокнянского сельсовета Суджанского района Курской области для избрания на должность Главы Малолокнянского  сельсовета Суджанского района Курской области  проводится</w:t>
      </w:r>
      <w:proofErr w:type="gramEnd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тайное голосование.</w:t>
      </w:r>
    </w:p>
    <w:p w:rsidR="009514D5" w:rsidRPr="009514D5" w:rsidRDefault="009514D5" w:rsidP="009514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 на должность Главы Малолокнянского  сельсовета Суджанского района Курской области считается кандидат, за которого проголосовало более половины от установленной численности депутатов Собрания депутатов Малолокнянского  сельсовета Суджанского района.</w:t>
      </w:r>
    </w:p>
    <w:p w:rsidR="009514D5" w:rsidRPr="009514D5" w:rsidRDefault="009514D5" w:rsidP="009514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голосования не был выявлен победитель, Собрание депутатов Малолокнянского  сельсовета Суджанского района </w:t>
      </w:r>
      <w:proofErr w:type="gramStart"/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proofErr w:type="gramEnd"/>
    </w:p>
    <w:p w:rsidR="009514D5" w:rsidRPr="009514D5" w:rsidRDefault="009514D5" w:rsidP="009514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  принимает решение о проведении повторного конкурса.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514D5">
        <w:rPr>
          <w:rFonts w:ascii="Times New Roman" w:eastAsia="Times New Roman" w:hAnsi="Times New Roman" w:cs="Arial"/>
          <w:sz w:val="28"/>
          <w:szCs w:val="28"/>
          <w:lang w:eastAsia="ru-RU"/>
        </w:rPr>
        <w:t>18. Избрание Главы Малолокнянского  сельсовета Суджанского района Курской области оформляется решением Собрания депутатов Малолокнянского  сельсовета Суджанского района Курской области.</w:t>
      </w:r>
    </w:p>
    <w:p w:rsidR="009514D5" w:rsidRPr="009514D5" w:rsidRDefault="009514D5" w:rsidP="009514D5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D5">
        <w:rPr>
          <w:rFonts w:ascii="Times New Roman" w:eastAsia="Times New Roman" w:hAnsi="Times New Roman" w:cs="Times New Roman"/>
          <w:sz w:val="28"/>
          <w:szCs w:val="28"/>
        </w:rPr>
        <w:t>Указанное решение вступает в силу со дня его принятия, подлежит опубликованию в информационном бюллетене Администрации Суджанского района Курской области «Районные вести»,</w:t>
      </w:r>
      <w:r w:rsidRPr="009514D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514D5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официальном </w:t>
      </w:r>
      <w:r w:rsidRPr="009514D5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муниципального образования «Малолокнянский сельсовет» Суджанского района Курской области в информационно-телекоммуникационной сети «Интернет» в течение 10 (десяти) календарных дней.</w:t>
      </w:r>
    </w:p>
    <w:p w:rsidR="009514D5" w:rsidRPr="009514D5" w:rsidRDefault="009514D5" w:rsidP="009514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дополнительной информации о конкурсе обращаться по адресу: с. Малая Локня, ул. Сотницкая, д. 25 – здание Администрации Малолокнянского  сельсовета Суджанского района Курской области тел 8(47143) 3-27- 46.</w:t>
      </w:r>
    </w:p>
    <w:p w:rsidR="00611907" w:rsidRDefault="00611907">
      <w:bookmarkStart w:id="0" w:name="_GoBack"/>
      <w:bookmarkEnd w:id="0"/>
    </w:p>
    <w:sectPr w:rsidR="0061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7E"/>
    <w:rsid w:val="00136F66"/>
    <w:rsid w:val="00611907"/>
    <w:rsid w:val="009514D5"/>
    <w:rsid w:val="00A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C2811~1\AppData\AppData\Local\Microsoft\Windows\INetCache\Content.Outlook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hyperlink" Target="file:///C:\Users\PC2811~1\AppData\AppData\Local\Microsoft\Windows\INetCache\Content.Outlook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2023-09-04T10:27:00Z</dcterms:created>
  <dcterms:modified xsi:type="dcterms:W3CDTF">2023-09-04T10:27:00Z</dcterms:modified>
</cp:coreProperties>
</file>