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C9" w:rsidRDefault="00172BC9">
      <w:pPr>
        <w:spacing w:after="0" w:line="240" w:lineRule="auto"/>
        <w:rPr>
          <w:rFonts w:ascii="Times New Roman"/>
          <w:sz w:val="28"/>
        </w:rPr>
      </w:pPr>
    </w:p>
    <w:p w:rsidR="00172BC9" w:rsidRDefault="003767A3">
      <w:pPr>
        <w:tabs>
          <w:tab w:val="left" w:pos="3119"/>
          <w:tab w:val="left" w:pos="3402"/>
        </w:tabs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                                                                                      Приложение №1</w:t>
      </w:r>
    </w:p>
    <w:p w:rsidR="00172BC9" w:rsidRDefault="00172BC9">
      <w:pPr>
        <w:spacing w:after="0" w:line="240" w:lineRule="auto"/>
        <w:jc w:val="center"/>
        <w:rPr>
          <w:rFonts w:ascii="Times New Roman"/>
          <w:sz w:val="28"/>
        </w:rPr>
      </w:pPr>
    </w:p>
    <w:p w:rsidR="00172BC9" w:rsidRDefault="003767A3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Сведения о взаимодействии со средствами массовой информации</w:t>
      </w:r>
    </w:p>
    <w:p w:rsidR="00172BC9" w:rsidRDefault="003767A3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                                                                                                  </w:t>
      </w:r>
    </w:p>
    <w:p w:rsidR="00172BC9" w:rsidRDefault="003767A3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                                                                                            Таблица №1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"/>
        <w:gridCol w:w="2169"/>
        <w:gridCol w:w="2118"/>
        <w:gridCol w:w="1314"/>
        <w:gridCol w:w="1527"/>
        <w:gridCol w:w="1650"/>
      </w:tblGrid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/>
                <w:sz w:val="24"/>
              </w:rPr>
              <w:t>п</w:t>
            </w:r>
            <w:proofErr w:type="gramEnd"/>
            <w:r>
              <w:rPr>
                <w:rFonts w:ascii="Times New Roman"/>
                <w:sz w:val="24"/>
              </w:rPr>
              <w:t>/п</w:t>
            </w:r>
          </w:p>
        </w:tc>
        <w:tc>
          <w:tcPr>
            <w:tcW w:w="2145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Наименование СМИ </w:t>
            </w:r>
          </w:p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(печатного издания, телеканала)</w:t>
            </w:r>
          </w:p>
        </w:tc>
        <w:tc>
          <w:tcPr>
            <w:tcW w:w="1715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Наименование статьи, рубрики (репортажа)</w:t>
            </w:r>
          </w:p>
        </w:tc>
        <w:tc>
          <w:tcPr>
            <w:tcW w:w="1501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Краткое содержание</w:t>
            </w:r>
          </w:p>
        </w:tc>
        <w:tc>
          <w:tcPr>
            <w:tcW w:w="1507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Дата публикации</w:t>
            </w:r>
          </w:p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(выхода в эфир)</w:t>
            </w:r>
          </w:p>
        </w:tc>
        <w:tc>
          <w:tcPr>
            <w:tcW w:w="1797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/>
                <w:sz w:val="24"/>
              </w:rPr>
              <w:t xml:space="preserve"> за подготовку</w:t>
            </w:r>
          </w:p>
        </w:tc>
      </w:tr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145" w:type="dxa"/>
          </w:tcPr>
          <w:p w:rsidR="00172BC9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Официальный сайт Администрации Малолокнянского сельсовета</w:t>
            </w:r>
          </w:p>
        </w:tc>
        <w:tc>
          <w:tcPr>
            <w:tcW w:w="1715" w:type="dxa"/>
          </w:tcPr>
          <w:p w:rsidR="00172BC9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Противодействие коррупции</w:t>
            </w:r>
          </w:p>
        </w:tc>
        <w:tc>
          <w:tcPr>
            <w:tcW w:w="1501" w:type="dxa"/>
          </w:tcPr>
          <w:p w:rsidR="00172BC9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Памятки</w:t>
            </w:r>
          </w:p>
        </w:tc>
        <w:tc>
          <w:tcPr>
            <w:tcW w:w="1507" w:type="dxa"/>
          </w:tcPr>
          <w:p w:rsidR="00172BC9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23.03.2020г.</w:t>
            </w:r>
          </w:p>
          <w:p w:rsidR="00900BC6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25.12.2020 г.</w:t>
            </w:r>
          </w:p>
        </w:tc>
        <w:tc>
          <w:tcPr>
            <w:tcW w:w="1797" w:type="dxa"/>
          </w:tcPr>
          <w:p w:rsidR="00172BC9" w:rsidRDefault="00900BC6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Специалист 1 разряда</w:t>
            </w:r>
          </w:p>
        </w:tc>
      </w:tr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14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1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1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9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14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1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1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9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14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1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1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9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</w:tr>
      <w:tr w:rsidR="00172BC9">
        <w:tc>
          <w:tcPr>
            <w:tcW w:w="622" w:type="dxa"/>
          </w:tcPr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…</w:t>
            </w:r>
          </w:p>
        </w:tc>
        <w:tc>
          <w:tcPr>
            <w:tcW w:w="214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15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1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50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797" w:type="dxa"/>
          </w:tcPr>
          <w:p w:rsidR="00172BC9" w:rsidRDefault="00172BC9">
            <w:pPr>
              <w:jc w:val="center"/>
              <w:rPr>
                <w:rFonts w:ascii="Times New Roman"/>
                <w:sz w:val="28"/>
              </w:rPr>
            </w:pPr>
          </w:p>
        </w:tc>
      </w:tr>
    </w:tbl>
    <w:p w:rsidR="00172BC9" w:rsidRDefault="00172BC9">
      <w:pPr>
        <w:spacing w:after="0" w:line="240" w:lineRule="auto"/>
        <w:jc w:val="center"/>
        <w:rPr>
          <w:rFonts w:ascii="Times New Roman"/>
          <w:sz w:val="28"/>
        </w:rPr>
      </w:pPr>
    </w:p>
    <w:p w:rsidR="00172BC9" w:rsidRDefault="00172BC9">
      <w:pPr>
        <w:rPr>
          <w:rFonts w:ascii="Times New Roman"/>
          <w:sz w:val="28"/>
        </w:rPr>
      </w:pPr>
    </w:p>
    <w:p w:rsidR="00172BC9" w:rsidRDefault="003767A3">
      <w:pPr>
        <w:tabs>
          <w:tab w:val="left" w:pos="7245"/>
        </w:tabs>
        <w:rPr>
          <w:rFonts w:ascii="Times New Roman"/>
          <w:sz w:val="28"/>
        </w:rPr>
      </w:pPr>
      <w:r>
        <w:rPr>
          <w:rFonts w:ascii="Times New Roman"/>
          <w:sz w:val="28"/>
        </w:rPr>
        <w:tab/>
        <w:t xml:space="preserve">    Таблица №2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172BC9">
        <w:tc>
          <w:tcPr>
            <w:tcW w:w="2321" w:type="dxa"/>
            <w:vMerge w:val="restart"/>
          </w:tcPr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172BC9">
            <w:pPr>
              <w:jc w:val="center"/>
              <w:rPr>
                <w:rFonts w:ascii="Times New Roman"/>
                <w:sz w:val="24"/>
              </w:rPr>
            </w:pPr>
          </w:p>
          <w:p w:rsidR="00172BC9" w:rsidRDefault="003767A3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Количество </w:t>
            </w:r>
            <w:proofErr w:type="gramStart"/>
            <w:r>
              <w:rPr>
                <w:rFonts w:ascii="Times New Roman"/>
              </w:rPr>
              <w:t>выступлений антикоррупционной направленности официальных представителей органа местного самоуправления</w:t>
            </w:r>
            <w:proofErr w:type="gramEnd"/>
          </w:p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172BC9" w:rsidRDefault="00900BC6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 w:val="restart"/>
          </w:tcPr>
          <w:p w:rsidR="00172BC9" w:rsidRDefault="00172BC9">
            <w:pPr>
              <w:rPr>
                <w:rFonts w:ascii="Times New Roman"/>
                <w:sz w:val="28"/>
              </w:rPr>
            </w:pPr>
          </w:p>
          <w:p w:rsidR="00172BC9" w:rsidRDefault="00172BC9">
            <w:pPr>
              <w:rPr>
                <w:rFonts w:ascii="Times New Roman"/>
                <w:sz w:val="28"/>
              </w:rPr>
            </w:pPr>
          </w:p>
          <w:p w:rsidR="00172BC9" w:rsidRDefault="003767A3">
            <w:pPr>
              <w:ind w:firstLine="70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из них </w:t>
            </w:r>
            <w:proofErr w:type="gramStart"/>
            <w:r>
              <w:rPr>
                <w:rFonts w:ascii="Times New Roman"/>
              </w:rPr>
              <w:t>в</w:t>
            </w:r>
            <w:proofErr w:type="gramEnd"/>
            <w:r>
              <w:rPr>
                <w:rFonts w:ascii="Times New Roman"/>
              </w:rPr>
              <w:t xml:space="preserve">   </w:t>
            </w:r>
          </w:p>
          <w:p w:rsidR="00172BC9" w:rsidRDefault="003767A3">
            <w:pPr>
              <w:ind w:firstLine="708"/>
              <w:rPr>
                <w:rFonts w:ascii="Times New Roman"/>
              </w:rPr>
            </w:pPr>
            <w:r>
              <w:rPr>
                <w:rFonts w:ascii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телепрограммы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радиопрограммы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172BC9" w:rsidRDefault="00900BC6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5867" w:type="dxa"/>
            <w:gridSpan w:val="2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Количество программ,</w:t>
            </w:r>
          </w:p>
          <w:p w:rsidR="00172BC9" w:rsidRDefault="003767A3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172BC9" w:rsidRDefault="00900BC6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 w:val="restart"/>
          </w:tcPr>
          <w:p w:rsidR="00172BC9" w:rsidRDefault="00172BC9">
            <w:pPr>
              <w:rPr>
                <w:rFonts w:ascii="Times New Roman"/>
                <w:sz w:val="28"/>
              </w:rPr>
            </w:pPr>
          </w:p>
          <w:p w:rsidR="00172BC9" w:rsidRDefault="00172BC9">
            <w:pPr>
              <w:rPr>
                <w:rFonts w:ascii="Times New Roman"/>
                <w:sz w:val="28"/>
              </w:rPr>
            </w:pPr>
          </w:p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из них </w:t>
            </w:r>
            <w:proofErr w:type="gramStart"/>
            <w:r>
              <w:rPr>
                <w:rFonts w:ascii="Times New Roman"/>
              </w:rPr>
              <w:t>в</w:t>
            </w:r>
            <w:proofErr w:type="gramEnd"/>
            <w:r>
              <w:rPr>
                <w:rFonts w:ascii="Times New Roman"/>
              </w:rPr>
              <w:t xml:space="preserve">   </w:t>
            </w:r>
          </w:p>
          <w:p w:rsidR="00172BC9" w:rsidRDefault="003767A3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</w:rPr>
              <w:t xml:space="preserve">            форме:</w:t>
            </w:r>
          </w:p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радиопрограмм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печатных изданий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172BC9" w:rsidRDefault="002D2224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2322" w:type="dxa"/>
            <w:vMerge/>
          </w:tcPr>
          <w:p w:rsidR="00172BC9" w:rsidRDefault="00172BC9"/>
        </w:tc>
        <w:tc>
          <w:tcPr>
            <w:tcW w:w="3545" w:type="dxa"/>
            <w:vAlign w:val="center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172BC9" w:rsidRDefault="00900BC6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  <w:tr w:rsidR="00172BC9">
        <w:tc>
          <w:tcPr>
            <w:tcW w:w="2321" w:type="dxa"/>
            <w:vMerge/>
          </w:tcPr>
          <w:p w:rsidR="00172BC9" w:rsidRDefault="00172BC9"/>
        </w:tc>
        <w:tc>
          <w:tcPr>
            <w:tcW w:w="5867" w:type="dxa"/>
            <w:gridSpan w:val="2"/>
          </w:tcPr>
          <w:p w:rsidR="00172BC9" w:rsidRDefault="003767A3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172BC9" w:rsidRDefault="00900BC6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</w:tr>
    </w:tbl>
    <w:p w:rsidR="00172BC9" w:rsidRDefault="00172BC9">
      <w:pPr>
        <w:rPr>
          <w:rFonts w:ascii="Times New Roman"/>
          <w:sz w:val="28"/>
        </w:rPr>
      </w:pPr>
    </w:p>
    <w:p w:rsidR="00172BC9" w:rsidRDefault="00172BC9">
      <w:pPr>
        <w:rPr>
          <w:rFonts w:ascii="Times New Roman"/>
          <w:sz w:val="28"/>
        </w:rPr>
      </w:pPr>
    </w:p>
    <w:p w:rsidR="00172BC9" w:rsidRDefault="00172BC9">
      <w:pPr>
        <w:rPr>
          <w:rFonts w:ascii="Times New Roman"/>
          <w:sz w:val="28"/>
        </w:rPr>
      </w:pPr>
    </w:p>
    <w:p w:rsidR="00172BC9" w:rsidRDefault="003767A3">
      <w:pPr>
        <w:ind w:firstLine="708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                                                               </w:t>
      </w:r>
    </w:p>
    <w:p w:rsidR="00172BC9" w:rsidRDefault="003767A3">
      <w:pPr>
        <w:ind w:firstLine="6521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Приложение №2</w:t>
      </w:r>
    </w:p>
    <w:p w:rsidR="00172BC9" w:rsidRDefault="003767A3">
      <w:pPr>
        <w:ind w:firstLine="6237"/>
        <w:rPr>
          <w:rFonts w:ascii="Times New Roman"/>
          <w:sz w:val="28"/>
        </w:rPr>
      </w:pPr>
      <w:r>
        <w:rPr>
          <w:rFonts w:ascii="Times New Roman"/>
          <w:sz w:val="28"/>
        </w:rPr>
        <w:t>Утверждаю:</w:t>
      </w:r>
    </w:p>
    <w:p w:rsidR="00172BC9" w:rsidRDefault="00900BC6" w:rsidP="00900BC6">
      <w:pPr>
        <w:ind w:firstLine="5245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Глава </w:t>
      </w:r>
      <w:r>
        <w:rPr>
          <w:rFonts w:ascii="Times New Roman"/>
          <w:sz w:val="28"/>
          <w:u w:val="single"/>
        </w:rPr>
        <w:t>Малолокнянского сельсовета</w:t>
      </w:r>
    </w:p>
    <w:p w:rsidR="00172BC9" w:rsidRDefault="003767A3" w:rsidP="00900BC6">
      <w:pPr>
        <w:ind w:firstLine="5245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 w:rsidR="00900BC6">
        <w:rPr>
          <w:rFonts w:ascii="Times New Roman"/>
          <w:sz w:val="28"/>
          <w:u w:val="single"/>
        </w:rPr>
        <w:t xml:space="preserve">Бабкин С.П. </w:t>
      </w:r>
    </w:p>
    <w:p w:rsidR="00172BC9" w:rsidRDefault="003767A3">
      <w:pPr>
        <w:tabs>
          <w:tab w:val="left" w:pos="7395"/>
        </w:tabs>
        <w:ind w:firstLine="708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                                                     « </w:t>
      </w:r>
      <w:r w:rsidR="00900BC6">
        <w:rPr>
          <w:rFonts w:ascii="Times New Roman"/>
          <w:sz w:val="28"/>
        </w:rPr>
        <w:t xml:space="preserve">25 </w:t>
      </w:r>
      <w:r>
        <w:rPr>
          <w:rFonts w:ascii="Times New Roman"/>
          <w:sz w:val="28"/>
        </w:rPr>
        <w:t>»</w:t>
      </w:r>
      <w:r w:rsidR="00900BC6">
        <w:rPr>
          <w:rFonts w:ascii="Times New Roman"/>
          <w:sz w:val="28"/>
        </w:rPr>
        <w:t xml:space="preserve">декабря </w:t>
      </w:r>
      <w:r>
        <w:rPr>
          <w:rFonts w:ascii="Times New Roman"/>
          <w:sz w:val="28"/>
        </w:rPr>
        <w:t>20</w:t>
      </w:r>
      <w:r w:rsidR="00900BC6">
        <w:rPr>
          <w:rFonts w:ascii="Times New Roman"/>
          <w:sz w:val="28"/>
        </w:rPr>
        <w:t>20</w:t>
      </w:r>
      <w:r>
        <w:rPr>
          <w:rFonts w:ascii="Times New Roman"/>
          <w:sz w:val="28"/>
        </w:rPr>
        <w:t xml:space="preserve"> года</w:t>
      </w:r>
    </w:p>
    <w:p w:rsidR="00172BC9" w:rsidRDefault="00172BC9">
      <w:pPr>
        <w:ind w:firstLine="708"/>
        <w:rPr>
          <w:rFonts w:ascii="Times New Roman"/>
          <w:sz w:val="28"/>
        </w:rPr>
      </w:pPr>
    </w:p>
    <w:p w:rsidR="00172BC9" w:rsidRDefault="00172BC9">
      <w:pPr>
        <w:ind w:firstLine="708"/>
        <w:rPr>
          <w:rFonts w:ascii="Times New Roman"/>
          <w:sz w:val="28"/>
        </w:rPr>
      </w:pPr>
    </w:p>
    <w:p w:rsidR="00172BC9" w:rsidRDefault="003767A3">
      <w:pPr>
        <w:tabs>
          <w:tab w:val="left" w:pos="4095"/>
        </w:tabs>
        <w:ind w:firstLine="708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ТИПОВОЙ (примерный)</w:t>
      </w:r>
    </w:p>
    <w:p w:rsidR="00172BC9" w:rsidRDefault="003767A3">
      <w:pPr>
        <w:ind w:firstLine="708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ПЛАН</w:t>
      </w:r>
    </w:p>
    <w:p w:rsidR="00172BC9" w:rsidRDefault="003767A3">
      <w:pPr>
        <w:ind w:firstLine="708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мероприятий, посвященных Международному дню</w:t>
      </w:r>
    </w:p>
    <w:p w:rsidR="00172BC9" w:rsidRDefault="0037457B">
      <w:pPr>
        <w:ind w:firstLine="708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борьбы с коррупцией в Малолокнянском сельсовете Суджанского</w:t>
      </w:r>
      <w:r w:rsidR="003767A3">
        <w:rPr>
          <w:rFonts w:ascii="Times New Roman"/>
          <w:sz w:val="28"/>
        </w:rPr>
        <w:t xml:space="preserve"> район</w:t>
      </w:r>
      <w:r>
        <w:rPr>
          <w:rFonts w:ascii="Times New Roman"/>
          <w:sz w:val="28"/>
        </w:rPr>
        <w:t>а</w:t>
      </w:r>
      <w:r w:rsidR="003767A3">
        <w:rPr>
          <w:rFonts w:ascii="Times New Roman"/>
          <w:sz w:val="28"/>
        </w:rPr>
        <w:t xml:space="preserve"> Курской области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81"/>
        <w:gridCol w:w="4032"/>
        <w:gridCol w:w="2566"/>
        <w:gridCol w:w="1808"/>
      </w:tblGrid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№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color w:val="202020"/>
                <w:sz w:val="24"/>
              </w:rPr>
              <w:t>п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>/п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Наименование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мероприятия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Дата и место проведения</w:t>
            </w:r>
          </w:p>
        </w:tc>
        <w:tc>
          <w:tcPr>
            <w:tcW w:w="1808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color w:val="202020"/>
                <w:sz w:val="24"/>
              </w:rPr>
              <w:t>Ответственный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 xml:space="preserve"> за проведение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Единый день борьбы с коррупцией в библиотеках района (беседы с читателями)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9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Библиотеки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2.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Заседание Школы социально-правовых знаний: информационный час «Жить по совести и чести»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27 ноября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Центральная библиотека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3.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Заседание Клуба «Мой выбор»: информационный час «Коррупции объявлена война»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30 ноября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Центральная библиотека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4.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 xml:space="preserve">Видео презентация с </w:t>
            </w:r>
            <w:proofErr w:type="spellStart"/>
            <w:proofErr w:type="gramStart"/>
            <w:r>
              <w:rPr>
                <w:rFonts w:ascii="Times New Roman"/>
                <w:color w:val="202020"/>
                <w:sz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/>
                <w:color w:val="202020"/>
                <w:sz w:val="24"/>
              </w:rPr>
              <w:t xml:space="preserve"> сети Интернет «Государственная политика в области противодействия коррупции»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Центральная библиотека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5.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Информационно-иллюстрированные выставки «Скажи коррупции НЕТ»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Библиотеки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6.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Информационный стенд «</w:t>
            </w:r>
            <w:proofErr w:type="gramStart"/>
            <w:r>
              <w:rPr>
                <w:rFonts w:ascii="Times New Roman"/>
                <w:color w:val="202020"/>
                <w:sz w:val="24"/>
              </w:rPr>
              <w:t>Коррупция-социальное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 xml:space="preserve"> зло»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Центральная библиотека,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____________РДК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 xml:space="preserve">Выпуск и распространение </w:t>
            </w:r>
            <w:r>
              <w:rPr>
                <w:rFonts w:ascii="Times New Roman"/>
                <w:color w:val="202020"/>
                <w:sz w:val="24"/>
              </w:rPr>
              <w:lastRenderedPageBreak/>
              <w:t>буклетов: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«Коррупция – СТОП!»,</w:t>
            </w:r>
          </w:p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«Если у вас вымогают взятку»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1-18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Центральная библиотека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8.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Выпуск и распространение памятки: «Это важно знать…Коррупция!»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Центральная библиотека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9.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Беседы: «</w:t>
            </w:r>
            <w:proofErr w:type="gramStart"/>
            <w:r>
              <w:rPr>
                <w:rFonts w:ascii="Times New Roman"/>
                <w:color w:val="202020"/>
                <w:sz w:val="24"/>
              </w:rPr>
              <w:t>Государственная</w:t>
            </w:r>
            <w:proofErr w:type="gramEnd"/>
            <w:r>
              <w:rPr>
                <w:rFonts w:ascii="Times New Roman"/>
                <w:color w:val="202020"/>
                <w:sz w:val="24"/>
              </w:rPr>
              <w:t xml:space="preserve"> политика в области противодействия коррупции»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___________РДК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10.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Беседы с учениками младших классов: «Что такое коррупция!?»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Образовательные организации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11.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Лекции, уроки правовых знаний: «Противодействие коррупции»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Образовательные организации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12.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Информационные стенды: «Противодействие коррупции»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Образовательные организации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13.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Подготовка, выпуск и распространение информационных листовок «Коррупции – НЕТ!»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Образовательные организации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14.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Учеба муниципальных служащих по разъяснению мер ответственности за совершение коррупционных правонарушений, за несоблюдение установленных действующим законодательством, запретов и ограничений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10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Большой зал Администрации _______________ района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15.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Провести «прямую линию», личный прием граждан по вопросам противодействия коррупции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12 декабря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с 8.00 до 12.00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кабинет № ___</w:t>
            </w:r>
          </w:p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т-н: ________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16.</w:t>
            </w:r>
          </w:p>
        </w:tc>
        <w:tc>
          <w:tcPr>
            <w:tcW w:w="4032" w:type="dxa"/>
          </w:tcPr>
          <w:p w:rsidR="00172BC9" w:rsidRDefault="003767A3" w:rsidP="0037457B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Разместить в районной газете «______»,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202020"/>
                <w:sz w:val="24"/>
              </w:rPr>
              <w:t>на официальном сайте Администрации</w:t>
            </w:r>
            <w:r w:rsidR="0037457B">
              <w:rPr>
                <w:rFonts w:ascii="Times New Roman"/>
                <w:color w:val="202020"/>
                <w:sz w:val="24"/>
              </w:rPr>
              <w:t xml:space="preserve"> Малолокнянского</w:t>
            </w:r>
            <w:r>
              <w:rPr>
                <w:rFonts w:ascii="Times New Roman"/>
                <w:color w:val="202020"/>
                <w:sz w:val="24"/>
              </w:rPr>
              <w:t xml:space="preserve"> района сведения о проведении мероприятий, приуроченных к Международному дню борьбы с коррупцией, и отчетов о принимаемы</w:t>
            </w:r>
            <w:r w:rsidR="0037457B">
              <w:rPr>
                <w:rFonts w:ascii="Times New Roman"/>
                <w:color w:val="202020"/>
                <w:sz w:val="24"/>
              </w:rPr>
              <w:t>х Администрацией Малолокнянского сельсовета Суджанского</w:t>
            </w:r>
            <w:r>
              <w:rPr>
                <w:rFonts w:ascii="Times New Roman"/>
                <w:color w:val="202020"/>
                <w:sz w:val="24"/>
              </w:rPr>
              <w:t xml:space="preserve"> района мерах по противодействию коррупции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7-18 декабря</w:t>
            </w:r>
          </w:p>
        </w:tc>
        <w:tc>
          <w:tcPr>
            <w:tcW w:w="1808" w:type="dxa"/>
          </w:tcPr>
          <w:p w:rsidR="00172BC9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Специалист 1 разряда</w:t>
            </w:r>
          </w:p>
          <w:p w:rsidR="0037457B" w:rsidRDefault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Набасова</w:t>
            </w:r>
            <w:proofErr w:type="spellEnd"/>
            <w:r>
              <w:rPr>
                <w:rFonts w:ascii="Times New Roman"/>
                <w:sz w:val="24"/>
              </w:rPr>
              <w:t xml:space="preserve"> Е.А.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17.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Разместить на информационном стенде в</w:t>
            </w:r>
            <w:r w:rsidR="0037457B">
              <w:rPr>
                <w:rFonts w:ascii="Times New Roman"/>
                <w:color w:val="202020"/>
                <w:sz w:val="24"/>
              </w:rPr>
              <w:t xml:space="preserve"> здании Администрации Малолокнянского сельсовета Суджанского</w:t>
            </w:r>
            <w:r>
              <w:rPr>
                <w:rFonts w:ascii="Times New Roman"/>
                <w:color w:val="202020"/>
                <w:sz w:val="24"/>
              </w:rPr>
              <w:t xml:space="preserve"> района и информационных стендах расположенных на территориях сельских муниципальных образований информацию по вопросам правового обеспечения </w:t>
            </w:r>
            <w:r>
              <w:rPr>
                <w:rFonts w:ascii="Times New Roman"/>
                <w:color w:val="202020"/>
                <w:sz w:val="24"/>
              </w:rPr>
              <w:lastRenderedPageBreak/>
              <w:t>противодействия коррупции и антикоррупционным стандартам поведения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7-18 декабря</w:t>
            </w:r>
          </w:p>
        </w:tc>
        <w:tc>
          <w:tcPr>
            <w:tcW w:w="1808" w:type="dxa"/>
          </w:tcPr>
          <w:p w:rsidR="0037457B" w:rsidRDefault="0037457B" w:rsidP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Специалист 1 разряда</w:t>
            </w:r>
          </w:p>
          <w:p w:rsidR="00172BC9" w:rsidRDefault="0037457B" w:rsidP="0037457B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Набасова</w:t>
            </w:r>
            <w:proofErr w:type="spellEnd"/>
            <w:r>
              <w:rPr>
                <w:rFonts w:ascii="Times New Roman"/>
                <w:sz w:val="24"/>
              </w:rPr>
              <w:t xml:space="preserve"> Е.А.</w:t>
            </w:r>
          </w:p>
        </w:tc>
      </w:tr>
      <w:tr w:rsidR="00172BC9">
        <w:tc>
          <w:tcPr>
            <w:tcW w:w="881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color w:val="202020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lastRenderedPageBreak/>
              <w:t>∙∙∙</w:t>
            </w:r>
          </w:p>
        </w:tc>
        <w:tc>
          <w:tcPr>
            <w:tcW w:w="4032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color w:val="202020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∙∙∙</w:t>
            </w:r>
          </w:p>
        </w:tc>
        <w:tc>
          <w:tcPr>
            <w:tcW w:w="2566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color w:val="202020"/>
                <w:sz w:val="24"/>
              </w:rPr>
            </w:pPr>
            <w:r>
              <w:rPr>
                <w:rFonts w:ascii="Times New Roman"/>
                <w:color w:val="202020"/>
                <w:sz w:val="24"/>
              </w:rPr>
              <w:t>∙∙∙</w:t>
            </w:r>
          </w:p>
        </w:tc>
        <w:tc>
          <w:tcPr>
            <w:tcW w:w="1808" w:type="dxa"/>
          </w:tcPr>
          <w:p w:rsidR="00172BC9" w:rsidRDefault="003767A3">
            <w:pPr>
              <w:spacing w:before="15" w:after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∙∙∙</w:t>
            </w:r>
          </w:p>
        </w:tc>
      </w:tr>
    </w:tbl>
    <w:p w:rsidR="00172BC9" w:rsidRDefault="00172BC9">
      <w:pPr>
        <w:rPr>
          <w:rFonts w:ascii="Times New Roman"/>
          <w:sz w:val="28"/>
        </w:rPr>
      </w:pPr>
    </w:p>
    <w:p w:rsidR="00172BC9" w:rsidRDefault="0037457B">
      <w:pPr>
        <w:rPr>
          <w:rFonts w:ascii="Times New Roman"/>
          <w:sz w:val="28"/>
        </w:rPr>
      </w:pPr>
      <w:r>
        <w:rPr>
          <w:rFonts w:ascii="Times New Roman"/>
          <w:sz w:val="28"/>
        </w:rPr>
        <w:t>Глава Малолокнянского сельсовета</w:t>
      </w:r>
      <w:r w:rsidR="003767A3">
        <w:rPr>
          <w:rFonts w:ascii="Times New Roman"/>
          <w:sz w:val="28"/>
        </w:rPr>
        <w:t xml:space="preserve">                                               </w:t>
      </w:r>
      <w:r>
        <w:rPr>
          <w:rFonts w:ascii="Times New Roman"/>
          <w:sz w:val="28"/>
        </w:rPr>
        <w:t>С.П. Бабкин</w:t>
      </w:r>
      <w:bookmarkStart w:id="0" w:name="_GoBack"/>
      <w:bookmarkEnd w:id="0"/>
    </w:p>
    <w:sectPr w:rsidR="00172BC9">
      <w:headerReference w:type="first" r:id="rId7"/>
      <w:pgSz w:w="11906" w:h="16838"/>
      <w:pgMar w:top="1134" w:right="1276" w:bottom="851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58" w:rsidRDefault="00F32158">
      <w:pPr>
        <w:spacing w:after="0" w:line="240" w:lineRule="auto"/>
      </w:pPr>
      <w:r>
        <w:separator/>
      </w:r>
    </w:p>
  </w:endnote>
  <w:endnote w:type="continuationSeparator" w:id="0">
    <w:p w:rsidR="00F32158" w:rsidRDefault="00F3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58" w:rsidRDefault="00F32158">
      <w:pPr>
        <w:spacing w:after="0" w:line="240" w:lineRule="auto"/>
      </w:pPr>
      <w:r>
        <w:separator/>
      </w:r>
    </w:p>
  </w:footnote>
  <w:footnote w:type="continuationSeparator" w:id="0">
    <w:p w:rsidR="00F32158" w:rsidRDefault="00F3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C9" w:rsidRDefault="00172BC9">
    <w:pPr>
      <w:pStyle w:val="ac"/>
      <w:jc w:val="center"/>
    </w:pPr>
  </w:p>
  <w:p w:rsidR="00172BC9" w:rsidRDefault="00172B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BC9"/>
    <w:rsid w:val="00172BC9"/>
    <w:rsid w:val="002D2224"/>
    <w:rsid w:val="0037457B"/>
    <w:rsid w:val="003767A3"/>
    <w:rsid w:val="00900BC6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Garamond" w:hAnsi="Garamond"/>
      <w:b/>
      <w:i/>
      <w:sz w:val="28"/>
    </w:rPr>
  </w:style>
  <w:style w:type="character" w:customStyle="1" w:styleId="ConsPlusNormal0">
    <w:name w:val="ConsPlusNormal"/>
    <w:link w:val="ConsPlusNormal"/>
    <w:rPr>
      <w:rFonts w:ascii="Garamond" w:hAnsi="Garamond"/>
      <w:b/>
      <w:i/>
      <w:sz w:val="28"/>
    </w:rPr>
  </w:style>
  <w:style w:type="paragraph" w:customStyle="1" w:styleId="13">
    <w:name w:val="Основной шрифт абзаца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dcterms:created xsi:type="dcterms:W3CDTF">2020-12-25T08:19:00Z</dcterms:created>
  <dcterms:modified xsi:type="dcterms:W3CDTF">2020-12-25T08:51:00Z</dcterms:modified>
</cp:coreProperties>
</file>